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98" w:rsidRDefault="00AE2411" w:rsidP="00BA73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4DB9E7" wp14:editId="5BE1A5B6">
            <wp:extent cx="6422390" cy="9086912"/>
            <wp:effectExtent l="0" t="0" r="0" b="0"/>
            <wp:docPr id="1" name="Рисунок 1" descr="C:\Users\User\Desktop\Программа образования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грамма образования\Слайд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908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1B98" w:rsidRDefault="00AE2411" w:rsidP="00BA73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0639EE6" wp14:editId="68D3D8F6">
            <wp:extent cx="6422390" cy="9086912"/>
            <wp:effectExtent l="0" t="0" r="0" b="0"/>
            <wp:docPr id="3" name="Рисунок 3" descr="C:\Users\User\Desktop\Программа образования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ограмма образования\Слайд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908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B98" w:rsidRDefault="007F1B98" w:rsidP="00BA73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F1B98" w:rsidRDefault="007F1B98" w:rsidP="00BA73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A7394" w:rsidRPr="00CB05C6" w:rsidRDefault="00BA7394" w:rsidP="00AE241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B05C6">
        <w:rPr>
          <w:rFonts w:ascii="Times New Roman" w:hAnsi="Times New Roman" w:cs="Times New Roman"/>
          <w:sz w:val="28"/>
          <w:szCs w:val="28"/>
        </w:rPr>
        <w:t>Приложение</w:t>
      </w:r>
    </w:p>
    <w:p w:rsidR="00CB05C6" w:rsidRDefault="00BA7394" w:rsidP="00CB05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B05C6"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</w:t>
      </w:r>
    </w:p>
    <w:p w:rsidR="00BA7394" w:rsidRPr="00CB05C6" w:rsidRDefault="00BA7394" w:rsidP="00CB05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B05C6">
        <w:rPr>
          <w:rFonts w:ascii="Times New Roman" w:hAnsi="Times New Roman" w:cs="Times New Roman"/>
          <w:sz w:val="28"/>
          <w:szCs w:val="28"/>
        </w:rPr>
        <w:t xml:space="preserve">Лухского муниципального района </w:t>
      </w:r>
    </w:p>
    <w:p w:rsidR="00BA7394" w:rsidRPr="00CB05C6" w:rsidRDefault="00AE2411" w:rsidP="00CB05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30.12.2020</w:t>
      </w:r>
      <w:r w:rsidR="009F77F7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445</w:t>
      </w:r>
    </w:p>
    <w:p w:rsidR="00BA7394" w:rsidRPr="00BA7394" w:rsidRDefault="00BA7394" w:rsidP="00B331B1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05C6" w:rsidRDefault="00C9578A" w:rsidP="00CB05C6">
      <w:pPr>
        <w:pStyle w:val="a6"/>
        <w:numPr>
          <w:ilvl w:val="0"/>
          <w:numId w:val="37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7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 муниципальной программы</w:t>
      </w:r>
    </w:p>
    <w:p w:rsidR="00CB05C6" w:rsidRDefault="00C9578A" w:rsidP="00CB05C6">
      <w:pPr>
        <w:pStyle w:val="a6"/>
        <w:ind w:left="7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7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Лухского муниципального района Ивановской области</w:t>
      </w:r>
    </w:p>
    <w:p w:rsidR="007F1B98" w:rsidRDefault="00C9578A" w:rsidP="00CB05C6">
      <w:pPr>
        <w:pStyle w:val="a6"/>
        <w:ind w:left="7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7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«Развитие образования</w:t>
      </w:r>
      <w:r w:rsidR="007F1B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Лухском муниципальном районе</w:t>
      </w:r>
    </w:p>
    <w:p w:rsidR="001F6F64" w:rsidRPr="00B331B1" w:rsidRDefault="007F1B98" w:rsidP="00B331B1">
      <w:pPr>
        <w:pStyle w:val="a6"/>
        <w:ind w:left="7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2021-2023 годы»</w:t>
      </w:r>
    </w:p>
    <w:tbl>
      <w:tblPr>
        <w:tblpPr w:leftFromText="180" w:rightFromText="180" w:vertAnchor="text" w:horzAnchor="margin" w:tblpY="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5103"/>
      </w:tblGrid>
      <w:tr w:rsidR="00C9578A" w:rsidRPr="00BA7394" w:rsidTr="00EE6950">
        <w:trPr>
          <w:trHeight w:val="553"/>
        </w:trPr>
        <w:tc>
          <w:tcPr>
            <w:tcW w:w="4928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образования в Лухском муниципальном районе»</w:t>
            </w:r>
          </w:p>
        </w:tc>
      </w:tr>
      <w:tr w:rsidR="00C9578A" w:rsidRPr="00BA7394" w:rsidTr="00EE6950">
        <w:tc>
          <w:tcPr>
            <w:tcW w:w="4928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</w:t>
            </w:r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578A" w:rsidRPr="00BA7394" w:rsidRDefault="00477F0E" w:rsidP="00477F0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246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C9578A"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46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="00C9578A"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</w:t>
            </w:r>
          </w:p>
        </w:tc>
      </w:tr>
      <w:tr w:rsidR="00C9578A" w:rsidRPr="00BA7394" w:rsidTr="00EE6950">
        <w:tc>
          <w:tcPr>
            <w:tcW w:w="4928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Администратор</w:t>
            </w:r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образования</w:t>
            </w:r>
            <w:r w:rsidR="00CB0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делам молодежи</w:t>
            </w: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Лухского муниципального района Ивановской области</w:t>
            </w:r>
          </w:p>
        </w:tc>
      </w:tr>
      <w:tr w:rsidR="00C9578A" w:rsidRPr="00BA7394" w:rsidTr="00EE6950">
        <w:tc>
          <w:tcPr>
            <w:tcW w:w="4928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9F77F7" w:rsidRDefault="00C9578A" w:rsidP="009F77F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образования</w:t>
            </w:r>
            <w:r w:rsidR="00CB0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делам молодежи</w:t>
            </w: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администрацииЛухского</w:t>
            </w:r>
            <w:proofErr w:type="spellEnd"/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Ивановской области</w:t>
            </w:r>
          </w:p>
          <w:p w:rsidR="009F77F7" w:rsidRPr="00BA7394" w:rsidRDefault="009F77F7" w:rsidP="009F77F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МБОУ</w:t>
            </w:r>
            <w:r w:rsidR="00A50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FC4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Лухская</w:t>
            </w:r>
            <w:r w:rsidR="00A50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6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</w:t>
            </w:r>
            <w:r w:rsidR="00A50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F77F7" w:rsidRDefault="00FC48D5" w:rsidP="009F77F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МК</w:t>
            </w:r>
            <w:r w:rsidR="009F77F7"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ОУ </w:t>
            </w:r>
            <w:r w:rsidR="00A50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Порздневская </w:t>
            </w:r>
            <w:r w:rsidR="003F6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</w:t>
            </w:r>
            <w:r w:rsidR="00A50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C48D5" w:rsidRDefault="00FC48D5" w:rsidP="00FC48D5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МК</w:t>
            </w: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0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Рябовская </w:t>
            </w:r>
            <w:r w:rsidR="003F6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 школа</w:t>
            </w:r>
            <w:r w:rsidR="00A50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F77F7" w:rsidRPr="00BA7394" w:rsidRDefault="00A50DEF" w:rsidP="009F77F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C4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имирязевская </w:t>
            </w:r>
            <w:r w:rsidR="003F60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 школа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F77F7" w:rsidRPr="00BA7394" w:rsidRDefault="009F77F7" w:rsidP="009F77F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МКДОУ детский сад</w:t>
            </w:r>
            <w:r w:rsidR="00FC4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2 п. Лух</w:t>
            </w: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FC48D5" w:rsidRDefault="00F41AD8" w:rsidP="009F77F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C4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C48D5"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МКДОУ детский сад</w:t>
            </w:r>
            <w:r w:rsidR="00FC4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Тимирязево;</w:t>
            </w:r>
          </w:p>
          <w:p w:rsidR="00FC48D5" w:rsidRPr="00BA7394" w:rsidRDefault="00FC48D5" w:rsidP="009F77F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МКДОУ детский сад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Порздни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9578A" w:rsidRPr="00BA7394" w:rsidRDefault="009F77F7" w:rsidP="009F77F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МКУ</w:t>
            </w:r>
            <w:r w:rsidR="00A50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ЦВР</w:t>
            </w:r>
            <w:r w:rsidR="00FC4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9578A" w:rsidRPr="00BA7394" w:rsidTr="00B331B1">
        <w:trPr>
          <w:trHeight w:val="280"/>
        </w:trPr>
        <w:tc>
          <w:tcPr>
            <w:tcW w:w="4928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подпрограмм</w:t>
            </w:r>
          </w:p>
        </w:tc>
        <w:tc>
          <w:tcPr>
            <w:tcW w:w="5103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Подпрограммы:</w:t>
            </w:r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Развитие дошкольного образования</w:t>
            </w:r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Развитие общего образования.</w:t>
            </w:r>
          </w:p>
          <w:p w:rsidR="00C9578A" w:rsidRPr="00BA7394" w:rsidRDefault="000D3E29" w:rsidP="00BA739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C9578A"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дополнительного образования.</w:t>
            </w:r>
          </w:p>
          <w:p w:rsidR="00C9578A" w:rsidRPr="00BA7394" w:rsidRDefault="006D79CE" w:rsidP="00BA739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9578A"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Другие вопросы в области образования.</w:t>
            </w:r>
          </w:p>
          <w:p w:rsidR="00C9578A" w:rsidRPr="00BA7394" w:rsidRDefault="006D79CE" w:rsidP="00BA739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9578A"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Организация и проведение летнего отдыха и занятости детей»</w:t>
            </w:r>
          </w:p>
          <w:p w:rsidR="006D79CE" w:rsidRDefault="006D79CE" w:rsidP="009F77F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9578A"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Физическое воспитание молодежи в Лухском муниципальном районе.</w:t>
            </w:r>
          </w:p>
          <w:p w:rsidR="000217DB" w:rsidRPr="00B331B1" w:rsidRDefault="003F609A" w:rsidP="00B331B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 Патриотическое, духовно-нравственное воспитание молодежи в Лухском муниципальном районе.</w:t>
            </w:r>
            <w:r w:rsidR="00021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</w:tc>
      </w:tr>
      <w:tr w:rsidR="00C9578A" w:rsidRPr="00BA7394" w:rsidTr="00EE6950">
        <w:tc>
          <w:tcPr>
            <w:tcW w:w="4928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(цели) программы</w:t>
            </w:r>
          </w:p>
        </w:tc>
        <w:tc>
          <w:tcPr>
            <w:tcW w:w="5103" w:type="dxa"/>
          </w:tcPr>
          <w:p w:rsidR="009F77F7" w:rsidRPr="00BA7394" w:rsidRDefault="009F77F7" w:rsidP="009F77F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1.Обеспечение возможности получения качественного  образования, соответствующего современным требованиям, для всех категорий детей; </w:t>
            </w:r>
          </w:p>
          <w:p w:rsidR="009F77F7" w:rsidRPr="00BA7394" w:rsidRDefault="009F77F7" w:rsidP="009F77F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2.Создание условий для отдыха и развития детей и подростков в свободное время; </w:t>
            </w:r>
          </w:p>
          <w:p w:rsidR="009F77F7" w:rsidRPr="00BA7394" w:rsidRDefault="009F77F7" w:rsidP="009F77F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3.Создание условий для бесперебойного и безопасного функционирования образовательных организаций;</w:t>
            </w:r>
          </w:p>
          <w:p w:rsidR="00C9578A" w:rsidRPr="00BA7394" w:rsidRDefault="009F77F7" w:rsidP="00BA739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4.Финансово-экономическое и методическое обеспечение деятельности  образовательных организаций.</w:t>
            </w:r>
          </w:p>
        </w:tc>
      </w:tr>
      <w:tr w:rsidR="00C9578A" w:rsidRPr="00BA7394" w:rsidTr="00EE6950">
        <w:tc>
          <w:tcPr>
            <w:tcW w:w="4928" w:type="dxa"/>
          </w:tcPr>
          <w:p w:rsidR="007B260A" w:rsidRPr="00BA7394" w:rsidRDefault="007B260A" w:rsidP="00BA739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</w:t>
            </w:r>
            <w:proofErr w:type="gramStart"/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ресурсного</w:t>
            </w:r>
            <w:proofErr w:type="gramEnd"/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 программы</w:t>
            </w:r>
          </w:p>
        </w:tc>
        <w:tc>
          <w:tcPr>
            <w:tcW w:w="5103" w:type="dxa"/>
          </w:tcPr>
          <w:p w:rsidR="009F77F7" w:rsidRPr="00BA7394" w:rsidRDefault="009F77F7" w:rsidP="009F77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Источниками финансирования Программы являются средства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Лухского 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(далее – местный бюджет), средства бюджета Ивановской области (далее – областной бюджет).</w:t>
            </w:r>
          </w:p>
          <w:p w:rsidR="009F77F7" w:rsidRPr="00BA7394" w:rsidRDefault="009F77F7" w:rsidP="009F77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Предполагаемый объем финансирования Программы составляет:</w:t>
            </w:r>
          </w:p>
          <w:p w:rsidR="00FF5C67" w:rsidRPr="00BA7394" w:rsidRDefault="009F77F7" w:rsidP="00FF5C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5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5F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77F0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525D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D29">
              <w:rPr>
                <w:rFonts w:ascii="Times New Roman" w:hAnsi="Times New Roman" w:cs="Times New Roman"/>
                <w:sz w:val="28"/>
                <w:szCs w:val="28"/>
              </w:rPr>
              <w:t>65 275 615,30</w:t>
            </w:r>
          </w:p>
          <w:p w:rsidR="00FF5C67" w:rsidRDefault="002465F8" w:rsidP="00FF5C6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- 2022</w:t>
            </w:r>
            <w:r w:rsidR="00FF5C67" w:rsidRPr="00BA739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F5C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5D29">
              <w:rPr>
                <w:rFonts w:ascii="Times New Roman" w:hAnsi="Times New Roman" w:cs="Times New Roman"/>
                <w:sz w:val="28"/>
                <w:szCs w:val="28"/>
              </w:rPr>
              <w:t>32 315 508,88</w:t>
            </w:r>
          </w:p>
          <w:p w:rsidR="00FF5C67" w:rsidRPr="00BA7394" w:rsidRDefault="002465F8" w:rsidP="00FF5C6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- 2023</w:t>
            </w:r>
            <w:r w:rsidR="00FF5C67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 w:rsidR="00525D29">
              <w:rPr>
                <w:rFonts w:ascii="Times New Roman" w:hAnsi="Times New Roman" w:cs="Times New Roman"/>
                <w:sz w:val="28"/>
                <w:szCs w:val="28"/>
              </w:rPr>
              <w:t>26 588 133,88</w:t>
            </w:r>
          </w:p>
          <w:p w:rsidR="00E02DD2" w:rsidRPr="00BA7394" w:rsidRDefault="00FF5C67" w:rsidP="00B331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7F7" w:rsidRPr="00BA739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9F77F7" w:rsidRPr="00BA7394" w:rsidRDefault="009F77F7" w:rsidP="009F77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FF5C67" w:rsidRDefault="002465F8" w:rsidP="00FF5C6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- 2021</w:t>
            </w:r>
            <w:r w:rsidR="00FF5C67"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FF5C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5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878">
              <w:rPr>
                <w:rFonts w:ascii="Times New Roman" w:hAnsi="Times New Roman" w:cs="Times New Roman"/>
                <w:sz w:val="28"/>
                <w:szCs w:val="28"/>
              </w:rPr>
              <w:t>28 370 057,47</w:t>
            </w:r>
          </w:p>
          <w:p w:rsidR="00FF5C67" w:rsidRDefault="002465F8" w:rsidP="00FF5C6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- 2022</w:t>
            </w:r>
            <w:r w:rsidR="00FF5C67">
              <w:rPr>
                <w:rFonts w:ascii="Times New Roman" w:hAnsi="Times New Roman" w:cs="Times New Roman"/>
                <w:sz w:val="28"/>
                <w:szCs w:val="28"/>
              </w:rPr>
              <w:t>г. - 22</w:t>
            </w:r>
            <w:r w:rsidR="00E12878">
              <w:rPr>
                <w:rFonts w:ascii="Times New Roman" w:hAnsi="Times New Roman" w:cs="Times New Roman"/>
                <w:sz w:val="28"/>
                <w:szCs w:val="28"/>
              </w:rPr>
              <w:t> 412 844,50</w:t>
            </w:r>
          </w:p>
          <w:p w:rsidR="00FF5C67" w:rsidRPr="00BA7394" w:rsidRDefault="002465F8" w:rsidP="00FF5C6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- 2023</w:t>
            </w:r>
            <w:r w:rsidR="00FF5C67"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FF5C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5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878">
              <w:rPr>
                <w:rFonts w:ascii="Times New Roman" w:hAnsi="Times New Roman" w:cs="Times New Roman"/>
                <w:sz w:val="28"/>
                <w:szCs w:val="28"/>
              </w:rPr>
              <w:t>19 029 069,50</w:t>
            </w:r>
          </w:p>
          <w:p w:rsidR="00FF5C67" w:rsidRPr="00BA7394" w:rsidRDefault="00FF5C67" w:rsidP="00FF5C6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FF5C67" w:rsidRPr="00BA7394" w:rsidRDefault="00FF5C67" w:rsidP="00FF5C6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65F8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2878">
              <w:rPr>
                <w:rFonts w:ascii="Times New Roman" w:hAnsi="Times New Roman" w:cs="Times New Roman"/>
                <w:sz w:val="28"/>
                <w:szCs w:val="28"/>
              </w:rPr>
              <w:t>34 561 957,83</w:t>
            </w:r>
          </w:p>
          <w:p w:rsidR="00FF5C67" w:rsidRPr="00BA7394" w:rsidRDefault="002465F8" w:rsidP="00FF5C6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- 2022</w:t>
            </w:r>
            <w:r w:rsidR="00FF5C67"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FF5C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5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878">
              <w:rPr>
                <w:rFonts w:ascii="Times New Roman" w:hAnsi="Times New Roman" w:cs="Times New Roman"/>
                <w:sz w:val="28"/>
                <w:szCs w:val="28"/>
              </w:rPr>
              <w:t xml:space="preserve">  7 559 064,38</w:t>
            </w:r>
          </w:p>
          <w:p w:rsidR="006D79CE" w:rsidRDefault="002465F8" w:rsidP="00E1287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- 2023</w:t>
            </w:r>
            <w:r w:rsidR="00FF5C67"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FF5C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2878">
              <w:rPr>
                <w:rFonts w:ascii="Times New Roman" w:hAnsi="Times New Roman" w:cs="Times New Roman"/>
                <w:sz w:val="28"/>
                <w:szCs w:val="28"/>
              </w:rPr>
              <w:t xml:space="preserve">  7 559 064,38</w:t>
            </w:r>
          </w:p>
          <w:p w:rsidR="00B331B1" w:rsidRPr="00BA7394" w:rsidRDefault="00B331B1" w:rsidP="00B331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  <w:p w:rsidR="00B331B1" w:rsidRPr="00BA7394" w:rsidRDefault="00B331B1" w:rsidP="00B331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2878">
              <w:rPr>
                <w:rFonts w:ascii="Times New Roman" w:hAnsi="Times New Roman" w:cs="Times New Roman"/>
                <w:sz w:val="28"/>
                <w:szCs w:val="28"/>
              </w:rPr>
              <w:t>2 343 600,00</w:t>
            </w:r>
          </w:p>
          <w:p w:rsidR="00B331B1" w:rsidRPr="00BA7394" w:rsidRDefault="00B331B1" w:rsidP="00B331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- 2022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2878">
              <w:rPr>
                <w:rFonts w:ascii="Times New Roman" w:hAnsi="Times New Roman" w:cs="Times New Roman"/>
                <w:sz w:val="28"/>
                <w:szCs w:val="28"/>
              </w:rPr>
              <w:t>2 343 600,00</w:t>
            </w:r>
          </w:p>
          <w:p w:rsidR="00B331B1" w:rsidRPr="00BE68C7" w:rsidRDefault="00B331B1" w:rsidP="00E1287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- 2023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287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1F53CD" w:rsidRDefault="001F53CD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7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Анализ текущей ситуации в сфере реализации муниципальной программы</w:t>
      </w:r>
    </w:p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E68C7" w:rsidRPr="00BA7394" w:rsidRDefault="00BE68C7" w:rsidP="00BE68C7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Образова</w:t>
      </w:r>
      <w:r w:rsidR="002465F8">
        <w:rPr>
          <w:rFonts w:ascii="Times New Roman" w:hAnsi="Times New Roman" w:cs="Times New Roman"/>
          <w:sz w:val="28"/>
          <w:szCs w:val="28"/>
        </w:rPr>
        <w:t>ние – одна из важнейших социальных сфер</w:t>
      </w:r>
      <w:r w:rsidRPr="00BA739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E68C7" w:rsidRPr="00BA7394" w:rsidRDefault="00BE68C7" w:rsidP="00BE68C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района действуют четыре</w:t>
      </w:r>
      <w:r w:rsidRPr="00BA7394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465F8">
        <w:rPr>
          <w:rFonts w:ascii="Times New Roman" w:hAnsi="Times New Roman" w:cs="Times New Roman"/>
          <w:sz w:val="28"/>
          <w:szCs w:val="28"/>
        </w:rPr>
        <w:t>бразовательные организации, три дошкольных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65F8">
        <w:rPr>
          <w:rFonts w:ascii="Times New Roman" w:hAnsi="Times New Roman" w:cs="Times New Roman"/>
          <w:sz w:val="28"/>
          <w:szCs w:val="28"/>
        </w:rPr>
        <w:t xml:space="preserve">одна дошкольная группа в общеобразовательной организации и </w:t>
      </w:r>
      <w:r>
        <w:rPr>
          <w:rFonts w:ascii="Times New Roman" w:hAnsi="Times New Roman" w:cs="Times New Roman"/>
          <w:sz w:val="28"/>
          <w:szCs w:val="28"/>
        </w:rPr>
        <w:t>одна организация</w:t>
      </w:r>
      <w:r w:rsidRPr="00BA739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 Координацию работы и </w:t>
      </w:r>
      <w:proofErr w:type="gramStart"/>
      <w:r w:rsidRPr="00BA73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7394">
        <w:rPr>
          <w:rFonts w:ascii="Times New Roman" w:hAnsi="Times New Roman" w:cs="Times New Roman"/>
          <w:sz w:val="28"/>
          <w:szCs w:val="28"/>
        </w:rPr>
        <w:t xml:space="preserve"> деятельностью образовательных организаций осуществляет отдел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делам молодежи</w:t>
      </w:r>
      <w:r w:rsidRPr="00BA739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Лухского </w:t>
      </w:r>
      <w:r w:rsidRPr="00BA7394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BE68C7" w:rsidRPr="00BA7394" w:rsidRDefault="00BE68C7" w:rsidP="00BE68C7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 xml:space="preserve">В структуре дошкольного образования действуют </w:t>
      </w:r>
      <w:r w:rsidR="002465F8">
        <w:rPr>
          <w:rFonts w:ascii="Times New Roman" w:hAnsi="Times New Roman" w:cs="Times New Roman"/>
          <w:sz w:val="28"/>
          <w:szCs w:val="28"/>
        </w:rPr>
        <w:t xml:space="preserve">три дошкольных организации, одна дошкольная группа в общеобразовательной организации </w:t>
      </w:r>
      <w:r w:rsidRPr="00BA7394">
        <w:rPr>
          <w:rFonts w:ascii="Times New Roman" w:hAnsi="Times New Roman" w:cs="Times New Roman"/>
          <w:sz w:val="28"/>
          <w:szCs w:val="28"/>
        </w:rPr>
        <w:t>общеразвивающего вида. Численность детей, посещающих дошкольные образовательные орган</w:t>
      </w:r>
      <w:r w:rsidR="00355181">
        <w:rPr>
          <w:rFonts w:ascii="Times New Roman" w:hAnsi="Times New Roman" w:cs="Times New Roman"/>
          <w:sz w:val="28"/>
          <w:szCs w:val="28"/>
        </w:rPr>
        <w:t>изации, составляет в среднем 11</w:t>
      </w:r>
      <w:r w:rsidR="0059354E">
        <w:rPr>
          <w:rFonts w:ascii="Times New Roman" w:hAnsi="Times New Roman" w:cs="Times New Roman"/>
          <w:sz w:val="28"/>
          <w:szCs w:val="28"/>
        </w:rPr>
        <w:t>5</w:t>
      </w:r>
      <w:r w:rsidRPr="00BA7394">
        <w:rPr>
          <w:rFonts w:ascii="Times New Roman" w:hAnsi="Times New Roman" w:cs="Times New Roman"/>
          <w:sz w:val="28"/>
          <w:szCs w:val="28"/>
        </w:rPr>
        <w:t xml:space="preserve"> человек.     </w:t>
      </w:r>
    </w:p>
    <w:p w:rsidR="00BE68C7" w:rsidRPr="00BA7394" w:rsidRDefault="00BE68C7" w:rsidP="00FF2BF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 xml:space="preserve">В настоящее время  население </w:t>
      </w:r>
      <w:r w:rsidR="00FF2BF8">
        <w:rPr>
          <w:rFonts w:ascii="Times New Roman" w:hAnsi="Times New Roman" w:cs="Times New Roman"/>
          <w:sz w:val="28"/>
          <w:szCs w:val="28"/>
        </w:rPr>
        <w:t xml:space="preserve">Лухского </w:t>
      </w:r>
      <w:r w:rsidRPr="00BA7394">
        <w:rPr>
          <w:rFonts w:ascii="Times New Roman" w:hAnsi="Times New Roman" w:cs="Times New Roman"/>
          <w:sz w:val="28"/>
          <w:szCs w:val="28"/>
        </w:rPr>
        <w:t>муниципального района услугами по предоставлению дошкольного образования и содержания детей в дошкольных образовательных  организациях обеспечено полностью. Очереди на получение путевки в дошкольные образовательные организации  в районе нет.</w:t>
      </w:r>
    </w:p>
    <w:p w:rsidR="00BE68C7" w:rsidRPr="00BA7394" w:rsidRDefault="00BE68C7" w:rsidP="00FF2BF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В структуре общего образования действуют две средние школы</w:t>
      </w:r>
      <w:r w:rsidR="00FF2BF8">
        <w:rPr>
          <w:rFonts w:ascii="Times New Roman" w:hAnsi="Times New Roman" w:cs="Times New Roman"/>
          <w:sz w:val="28"/>
          <w:szCs w:val="28"/>
        </w:rPr>
        <w:t xml:space="preserve"> и две основные</w:t>
      </w:r>
      <w:r w:rsidRPr="00BA7394">
        <w:rPr>
          <w:rFonts w:ascii="Times New Roman" w:hAnsi="Times New Roman" w:cs="Times New Roman"/>
          <w:sz w:val="28"/>
          <w:szCs w:val="28"/>
        </w:rPr>
        <w:t>.</w:t>
      </w:r>
      <w:r w:rsidR="00F07678">
        <w:rPr>
          <w:rFonts w:ascii="Times New Roman" w:hAnsi="Times New Roman" w:cs="Times New Roman"/>
          <w:sz w:val="28"/>
          <w:szCs w:val="28"/>
        </w:rPr>
        <w:t xml:space="preserve"> </w:t>
      </w:r>
      <w:r w:rsidRPr="00BA7394">
        <w:rPr>
          <w:rFonts w:ascii="Times New Roman" w:hAnsi="Times New Roman" w:cs="Times New Roman"/>
          <w:sz w:val="28"/>
          <w:szCs w:val="28"/>
        </w:rPr>
        <w:t>Контингент учащихся в общеобразовательных организ</w:t>
      </w:r>
      <w:r w:rsidR="0059354E">
        <w:rPr>
          <w:rFonts w:ascii="Times New Roman" w:hAnsi="Times New Roman" w:cs="Times New Roman"/>
          <w:sz w:val="28"/>
          <w:szCs w:val="28"/>
        </w:rPr>
        <w:t>ациях  в среднем составляет  37</w:t>
      </w:r>
      <w:r w:rsidR="00355181">
        <w:rPr>
          <w:rFonts w:ascii="Times New Roman" w:hAnsi="Times New Roman" w:cs="Times New Roman"/>
          <w:sz w:val="28"/>
          <w:szCs w:val="28"/>
        </w:rPr>
        <w:t>3</w:t>
      </w:r>
      <w:r w:rsidR="00FF2BF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55181">
        <w:rPr>
          <w:rFonts w:ascii="Times New Roman" w:hAnsi="Times New Roman" w:cs="Times New Roman"/>
          <w:sz w:val="28"/>
          <w:szCs w:val="28"/>
        </w:rPr>
        <w:t xml:space="preserve">а. </w:t>
      </w:r>
      <w:r w:rsidRPr="00BA7394">
        <w:rPr>
          <w:rFonts w:ascii="Times New Roman" w:hAnsi="Times New Roman" w:cs="Times New Roman"/>
          <w:sz w:val="28"/>
          <w:szCs w:val="28"/>
        </w:rPr>
        <w:t xml:space="preserve">Школы имеют спортивные залы, площадки, современные библиотеки и </w:t>
      </w:r>
      <w:proofErr w:type="spellStart"/>
      <w:r w:rsidRPr="00BA7394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BA7394">
        <w:rPr>
          <w:rFonts w:ascii="Times New Roman" w:hAnsi="Times New Roman" w:cs="Times New Roman"/>
          <w:sz w:val="28"/>
          <w:szCs w:val="28"/>
        </w:rPr>
        <w:t>,</w:t>
      </w:r>
      <w:r w:rsidR="00FF2BF8">
        <w:rPr>
          <w:rFonts w:ascii="Times New Roman" w:hAnsi="Times New Roman" w:cs="Times New Roman"/>
          <w:sz w:val="28"/>
          <w:szCs w:val="28"/>
        </w:rPr>
        <w:t xml:space="preserve"> одна - медицинский кабинет</w:t>
      </w:r>
      <w:r w:rsidRPr="00BA7394">
        <w:rPr>
          <w:rFonts w:ascii="Times New Roman" w:hAnsi="Times New Roman" w:cs="Times New Roman"/>
          <w:sz w:val="28"/>
          <w:szCs w:val="28"/>
        </w:rPr>
        <w:t>, а также оборудованы собственными столовыми. Охват школьнико</w:t>
      </w:r>
      <w:r w:rsidR="00FF2BF8">
        <w:rPr>
          <w:rFonts w:ascii="Times New Roman" w:hAnsi="Times New Roman" w:cs="Times New Roman"/>
          <w:sz w:val="28"/>
          <w:szCs w:val="28"/>
        </w:rPr>
        <w:t>в горячим питанием составляет 99,3</w:t>
      </w:r>
      <w:r w:rsidRPr="00BA7394">
        <w:rPr>
          <w:rFonts w:ascii="Times New Roman" w:hAnsi="Times New Roman" w:cs="Times New Roman"/>
          <w:sz w:val="28"/>
          <w:szCs w:val="28"/>
        </w:rPr>
        <w:t>%. Бесплатным одноразовым питанием о</w:t>
      </w:r>
      <w:r w:rsidR="00FF2BF8">
        <w:rPr>
          <w:rFonts w:ascii="Times New Roman" w:hAnsi="Times New Roman" w:cs="Times New Roman"/>
          <w:sz w:val="28"/>
          <w:szCs w:val="28"/>
        </w:rPr>
        <w:t xml:space="preserve">беспечены учащиеся 1-4 классов. </w:t>
      </w:r>
      <w:r w:rsidRPr="00BA7394">
        <w:rPr>
          <w:rFonts w:ascii="Times New Roman" w:hAnsi="Times New Roman" w:cs="Times New Roman"/>
          <w:sz w:val="28"/>
          <w:szCs w:val="28"/>
        </w:rPr>
        <w:t>Общеобразовательные организации обеспечены компьютерной техникой, современными компьютерными классами, имеющими доступ к сети Интернет</w:t>
      </w:r>
      <w:r w:rsidR="00FF2BF8">
        <w:rPr>
          <w:rFonts w:ascii="Times New Roman" w:hAnsi="Times New Roman" w:cs="Times New Roman"/>
          <w:sz w:val="28"/>
          <w:szCs w:val="28"/>
        </w:rPr>
        <w:t xml:space="preserve">. </w:t>
      </w:r>
      <w:r w:rsidRPr="00BA7394">
        <w:rPr>
          <w:rFonts w:ascii="Times New Roman" w:hAnsi="Times New Roman" w:cs="Times New Roman"/>
          <w:sz w:val="28"/>
          <w:szCs w:val="28"/>
        </w:rPr>
        <w:t>В целях обеспечения доступного качественного образования обучающихся независимо от места жительства в районе организуется подвоз учащихся к месту учебы и обратно к месту жительства.</w:t>
      </w:r>
    </w:p>
    <w:p w:rsidR="00BE68C7" w:rsidRPr="00BA7394" w:rsidRDefault="00BE68C7" w:rsidP="00FF2BF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 xml:space="preserve">В структуре дополнительного образования действуют </w:t>
      </w:r>
      <w:r w:rsidR="00FF2BF8">
        <w:rPr>
          <w:rFonts w:ascii="Times New Roman" w:hAnsi="Times New Roman" w:cs="Times New Roman"/>
          <w:sz w:val="28"/>
          <w:szCs w:val="28"/>
        </w:rPr>
        <w:t>одна организация</w:t>
      </w:r>
      <w:r w:rsidRPr="00BA7394">
        <w:rPr>
          <w:rFonts w:ascii="Times New Roman" w:hAnsi="Times New Roman" w:cs="Times New Roman"/>
          <w:sz w:val="28"/>
          <w:szCs w:val="28"/>
        </w:rPr>
        <w:t xml:space="preserve">  дополнительного образования детей, это </w:t>
      </w:r>
      <w:r w:rsidRPr="00B63826">
        <w:rPr>
          <w:rFonts w:ascii="Times New Roman" w:hAnsi="Times New Roman" w:cs="Times New Roman"/>
          <w:sz w:val="28"/>
          <w:szCs w:val="28"/>
        </w:rPr>
        <w:t xml:space="preserve">МКУ </w:t>
      </w:r>
      <w:proofErr w:type="gramStart"/>
      <w:r w:rsidRPr="00B6382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50D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2BF8" w:rsidRPr="00B63826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FF2BF8">
        <w:rPr>
          <w:rFonts w:ascii="Times New Roman" w:hAnsi="Times New Roman" w:cs="Times New Roman"/>
          <w:sz w:val="28"/>
          <w:szCs w:val="28"/>
        </w:rPr>
        <w:t xml:space="preserve"> внешкольной работы</w:t>
      </w:r>
      <w:r w:rsidRPr="00BA7394">
        <w:rPr>
          <w:rFonts w:ascii="Times New Roman" w:hAnsi="Times New Roman" w:cs="Times New Roman"/>
          <w:sz w:val="28"/>
          <w:szCs w:val="28"/>
        </w:rPr>
        <w:t>.</w:t>
      </w:r>
    </w:p>
    <w:p w:rsidR="00BE68C7" w:rsidRPr="00FF2BF8" w:rsidRDefault="00FF2BF8" w:rsidP="00FF2BF8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BE68C7" w:rsidRPr="00BA7394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имеют доступ к сети Интернет, собственные сайты. Это дает возможность получения открытой и доступной информации об организации. </w:t>
      </w:r>
      <w:r w:rsidRPr="001E106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E68C7" w:rsidRPr="001E106F">
        <w:rPr>
          <w:rFonts w:ascii="Times New Roman" w:hAnsi="Times New Roman" w:cs="Times New Roman"/>
          <w:sz w:val="28"/>
          <w:szCs w:val="28"/>
        </w:rPr>
        <w:t>получение услуг в электронном виде (ведение электронной очереди, и  т.д.) в образовательных организациях.</w:t>
      </w:r>
    </w:p>
    <w:p w:rsidR="00BE68C7" w:rsidRPr="00BA7394" w:rsidRDefault="00BE68C7" w:rsidP="00FF2BF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 xml:space="preserve">Проблемными вопросами развития инфраструктуры образования остаются неудовлетворительное состояние зданий и помещений образовательных организаций в связи с высокой степенью износа, невысокие показатели оснащенности современным оборудованием учебных кабинетов естественнонаучного </w:t>
      </w:r>
      <w:r w:rsidR="00355181">
        <w:rPr>
          <w:rFonts w:ascii="Times New Roman" w:hAnsi="Times New Roman" w:cs="Times New Roman"/>
          <w:sz w:val="28"/>
          <w:szCs w:val="28"/>
        </w:rPr>
        <w:t xml:space="preserve">цикла, </w:t>
      </w:r>
      <w:r w:rsidR="00F07678">
        <w:rPr>
          <w:rFonts w:ascii="Times New Roman" w:hAnsi="Times New Roman" w:cs="Times New Roman"/>
          <w:sz w:val="28"/>
          <w:szCs w:val="28"/>
        </w:rPr>
        <w:t xml:space="preserve">частичное </w:t>
      </w:r>
      <w:r w:rsidR="001B1B73">
        <w:rPr>
          <w:rFonts w:ascii="Times New Roman" w:hAnsi="Times New Roman" w:cs="Times New Roman"/>
          <w:sz w:val="28"/>
          <w:szCs w:val="28"/>
        </w:rPr>
        <w:t>соответствие требованиям антитеррористической безопасности.</w:t>
      </w:r>
    </w:p>
    <w:p w:rsidR="00BE68C7" w:rsidRPr="00BA7394" w:rsidRDefault="00BE68C7" w:rsidP="00FF2BF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Остается актуальной проблема транспортного обеспечения школьников: неудовлетворительное состояние транспортной инфраструктуры создает риск износа школьных автобусов  ранее установленных сроков их эксплуатации и снижения безопасности перевозок обучающихся.</w:t>
      </w:r>
    </w:p>
    <w:p w:rsidR="00BE68C7" w:rsidRPr="00BA7394" w:rsidRDefault="00BE68C7" w:rsidP="00B331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lastRenderedPageBreak/>
        <w:t xml:space="preserve">Проблемой в сфере образования выступает недостаточное обеспечение системы </w:t>
      </w:r>
      <w:proofErr w:type="gramStart"/>
      <w:r w:rsidRPr="00BA7394">
        <w:rPr>
          <w:rFonts w:ascii="Times New Roman" w:hAnsi="Times New Roman" w:cs="Times New Roman"/>
          <w:sz w:val="28"/>
          <w:szCs w:val="28"/>
        </w:rPr>
        <w:t>штатными</w:t>
      </w:r>
      <w:proofErr w:type="gramEnd"/>
      <w:r w:rsidRPr="00BA7394">
        <w:rPr>
          <w:rFonts w:ascii="Times New Roman" w:hAnsi="Times New Roman" w:cs="Times New Roman"/>
          <w:sz w:val="28"/>
          <w:szCs w:val="28"/>
        </w:rPr>
        <w:t xml:space="preserve"> квалифицирован</w:t>
      </w:r>
      <w:r w:rsidR="00B331B1">
        <w:rPr>
          <w:rFonts w:ascii="Times New Roman" w:hAnsi="Times New Roman" w:cs="Times New Roman"/>
          <w:sz w:val="28"/>
          <w:szCs w:val="28"/>
        </w:rPr>
        <w:t>ными кадрам</w:t>
      </w:r>
    </w:p>
    <w:p w:rsidR="00BE68C7" w:rsidRPr="00BA7394" w:rsidRDefault="00BE68C7" w:rsidP="00BE68C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394">
        <w:rPr>
          <w:rFonts w:ascii="Times New Roman" w:hAnsi="Times New Roman" w:cs="Times New Roman"/>
          <w:b/>
          <w:sz w:val="28"/>
          <w:szCs w:val="28"/>
        </w:rPr>
        <w:t>3. Цели и ожидаемые результаты реализации Программы</w:t>
      </w:r>
      <w:r w:rsidR="007924FE">
        <w:rPr>
          <w:rFonts w:ascii="Times New Roman" w:hAnsi="Times New Roman" w:cs="Times New Roman"/>
          <w:b/>
          <w:sz w:val="28"/>
          <w:szCs w:val="28"/>
        </w:rPr>
        <w:tab/>
      </w:r>
    </w:p>
    <w:p w:rsidR="00BE68C7" w:rsidRPr="00BA7394" w:rsidRDefault="00BE68C7" w:rsidP="00BE68C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Реализация программы направлена на достижение следующих целей:</w:t>
      </w:r>
    </w:p>
    <w:p w:rsidR="00BE68C7" w:rsidRPr="00BA7394" w:rsidRDefault="00BE68C7" w:rsidP="00BE68C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394">
        <w:rPr>
          <w:rFonts w:ascii="Times New Roman" w:hAnsi="Times New Roman" w:cs="Times New Roman"/>
          <w:color w:val="000000"/>
          <w:sz w:val="28"/>
          <w:szCs w:val="28"/>
        </w:rPr>
        <w:t xml:space="preserve">        -обеспечение возможности получения качественного  образования, соответствующего современным требованиям, для всех категорий детей; </w:t>
      </w:r>
    </w:p>
    <w:p w:rsidR="00BE68C7" w:rsidRPr="00BA7394" w:rsidRDefault="00BE68C7" w:rsidP="007924FE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394">
        <w:rPr>
          <w:rFonts w:ascii="Times New Roman" w:hAnsi="Times New Roman" w:cs="Times New Roman"/>
          <w:color w:val="000000"/>
          <w:sz w:val="28"/>
          <w:szCs w:val="28"/>
        </w:rPr>
        <w:t xml:space="preserve">-создание условий для отдыха и развития детей и подростков в свободное время; </w:t>
      </w:r>
    </w:p>
    <w:p w:rsidR="00BE68C7" w:rsidRPr="00BA7394" w:rsidRDefault="00BE68C7" w:rsidP="007924FE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394">
        <w:rPr>
          <w:rFonts w:ascii="Times New Roman" w:hAnsi="Times New Roman" w:cs="Times New Roman"/>
          <w:color w:val="000000"/>
          <w:sz w:val="28"/>
          <w:szCs w:val="28"/>
        </w:rPr>
        <w:t>-создание условий для бесперебойного и безопасного функционирования образовательных организаций;</w:t>
      </w:r>
    </w:p>
    <w:p w:rsidR="00BE68C7" w:rsidRPr="00BA7394" w:rsidRDefault="00BE68C7" w:rsidP="007924FE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394">
        <w:rPr>
          <w:rFonts w:ascii="Times New Roman" w:hAnsi="Times New Roman" w:cs="Times New Roman"/>
          <w:color w:val="000000"/>
          <w:sz w:val="28"/>
          <w:szCs w:val="28"/>
        </w:rPr>
        <w:t>-финансово-экономическое и методическое обеспечение деятельности  образовательных организаций.</w:t>
      </w:r>
    </w:p>
    <w:p w:rsidR="00BE68C7" w:rsidRPr="00BA7394" w:rsidRDefault="00BE68C7" w:rsidP="007924FE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394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поставленных целей приведет к следующим ожидаемым результатам:  </w:t>
      </w:r>
    </w:p>
    <w:p w:rsidR="00BE68C7" w:rsidRPr="00BA7394" w:rsidRDefault="00BE68C7" w:rsidP="007924FE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394">
        <w:rPr>
          <w:rFonts w:ascii="Times New Roman" w:hAnsi="Times New Roman" w:cs="Times New Roman"/>
          <w:color w:val="000000"/>
          <w:sz w:val="28"/>
          <w:szCs w:val="28"/>
        </w:rPr>
        <w:t>- обеспечение государственных гарантий доступности и равных возможностей получения качественных образовательных услуг, предоставляемых  образовательными организациями района;</w:t>
      </w:r>
    </w:p>
    <w:p w:rsidR="00BE68C7" w:rsidRDefault="00BE68C7" w:rsidP="007924FE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394">
        <w:rPr>
          <w:rFonts w:ascii="Times New Roman" w:hAnsi="Times New Roman" w:cs="Times New Roman"/>
          <w:color w:val="000000"/>
          <w:sz w:val="28"/>
          <w:szCs w:val="28"/>
        </w:rPr>
        <w:t>- развитие сети образовательных организаций района, оборудование современными  средствами пожарной безопасности, приборами учета, укрепление  материально-технической базы организаций;</w:t>
      </w:r>
    </w:p>
    <w:p w:rsidR="00013BA1" w:rsidRPr="00A54953" w:rsidRDefault="00013BA1" w:rsidP="00013BA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4953">
        <w:rPr>
          <w:rFonts w:ascii="Times New Roman" w:hAnsi="Times New Roman" w:cs="Times New Roman"/>
          <w:sz w:val="28"/>
          <w:szCs w:val="28"/>
        </w:rPr>
        <w:t>создание современных условий обучения;</w:t>
      </w:r>
    </w:p>
    <w:p w:rsidR="00013BA1" w:rsidRPr="00A54953" w:rsidRDefault="00013BA1" w:rsidP="00013BA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4953">
        <w:rPr>
          <w:rFonts w:ascii="Times New Roman" w:hAnsi="Times New Roman" w:cs="Times New Roman"/>
          <w:sz w:val="28"/>
          <w:szCs w:val="28"/>
        </w:rPr>
        <w:t>развитие сетевого взаимодействия образовательных организаций;</w:t>
      </w:r>
    </w:p>
    <w:p w:rsidR="00013BA1" w:rsidRPr="00A54953" w:rsidRDefault="00013BA1" w:rsidP="00013BA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4953">
        <w:rPr>
          <w:rFonts w:ascii="Times New Roman" w:hAnsi="Times New Roman" w:cs="Times New Roman"/>
          <w:sz w:val="28"/>
          <w:szCs w:val="28"/>
        </w:rPr>
        <w:t>внедрение и совершенствование современных организационно-</w:t>
      </w:r>
      <w:proofErr w:type="gramStart"/>
      <w:r w:rsidRPr="00A54953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A54953">
        <w:rPr>
          <w:rFonts w:ascii="Times New Roman" w:hAnsi="Times New Roman" w:cs="Times New Roman"/>
          <w:sz w:val="28"/>
          <w:szCs w:val="28"/>
        </w:rPr>
        <w:t xml:space="preserve"> управления образованием;</w:t>
      </w:r>
    </w:p>
    <w:p w:rsidR="00013BA1" w:rsidRPr="00A54953" w:rsidRDefault="00013BA1" w:rsidP="00013BA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4953">
        <w:rPr>
          <w:rFonts w:ascii="Times New Roman" w:hAnsi="Times New Roman" w:cs="Times New Roman"/>
          <w:sz w:val="28"/>
          <w:szCs w:val="28"/>
        </w:rPr>
        <w:t xml:space="preserve">модернизация образовательных программ в системах дошкольного, общего и дополнительного образования детей, направленная на всестороннее развитие детей и достижение современного качества учебных результатов и результатов социализации; </w:t>
      </w:r>
    </w:p>
    <w:p w:rsidR="00013BA1" w:rsidRPr="00A54953" w:rsidRDefault="00013BA1" w:rsidP="00013BA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4953">
        <w:rPr>
          <w:rFonts w:ascii="Times New Roman" w:hAnsi="Times New Roman" w:cs="Times New Roman"/>
          <w:sz w:val="28"/>
          <w:szCs w:val="28"/>
        </w:rPr>
        <w:t xml:space="preserve"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 </w:t>
      </w:r>
    </w:p>
    <w:p w:rsidR="00013BA1" w:rsidRPr="00A54953" w:rsidRDefault="00013BA1" w:rsidP="00013BA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4953">
        <w:rPr>
          <w:rFonts w:ascii="Times New Roman" w:hAnsi="Times New Roman" w:cs="Times New Roman"/>
          <w:sz w:val="28"/>
          <w:szCs w:val="28"/>
        </w:rPr>
        <w:t>обеспечение эффективной системы по социализации и самореализации молодежи, развитию потенциала молодежи (поддержка социальной активности молодежи);</w:t>
      </w:r>
    </w:p>
    <w:p w:rsidR="00BE68C7" w:rsidRPr="00BA7394" w:rsidRDefault="00BE68C7" w:rsidP="00013BA1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394">
        <w:rPr>
          <w:rFonts w:ascii="Times New Roman" w:hAnsi="Times New Roman" w:cs="Times New Roman"/>
          <w:color w:val="000000"/>
          <w:sz w:val="28"/>
          <w:szCs w:val="28"/>
        </w:rPr>
        <w:t xml:space="preserve">- эффективное управление бюджетными средствами, обеспечение достоверного бухгалтерского, налогового и иного учета. </w:t>
      </w:r>
    </w:p>
    <w:p w:rsidR="00BE68C7" w:rsidRPr="00BA7394" w:rsidRDefault="00BE68C7" w:rsidP="00BE68C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68C7" w:rsidRPr="00BA7394" w:rsidRDefault="00BE68C7" w:rsidP="00BE68C7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7394">
        <w:rPr>
          <w:rFonts w:ascii="Times New Roman" w:hAnsi="Times New Roman" w:cs="Times New Roman"/>
          <w:b/>
          <w:i/>
          <w:sz w:val="28"/>
          <w:szCs w:val="28"/>
        </w:rPr>
        <w:t>Сведения о целевых индикаторах (показателях) реализации Программы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64"/>
        <w:gridCol w:w="720"/>
        <w:gridCol w:w="986"/>
        <w:gridCol w:w="987"/>
        <w:gridCol w:w="850"/>
        <w:gridCol w:w="851"/>
        <w:gridCol w:w="850"/>
      </w:tblGrid>
      <w:tr w:rsidR="00BE68C7" w:rsidRPr="00BA7394" w:rsidTr="00192C0E">
        <w:trPr>
          <w:trHeight w:val="46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8C7" w:rsidRPr="00BA7394" w:rsidRDefault="00BE68C7" w:rsidP="00192C0E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8C7" w:rsidRPr="00BA7394" w:rsidRDefault="00BE68C7" w:rsidP="00192C0E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Наименование целевого показателя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8C7" w:rsidRPr="00BA7394" w:rsidRDefault="00BE68C7" w:rsidP="00192C0E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Ед. измере</w:t>
            </w:r>
            <w:r w:rsidRPr="00BA73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C7" w:rsidRPr="00BA7394" w:rsidRDefault="0059354E" w:rsidP="00192C0E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2019</w:t>
            </w:r>
          </w:p>
          <w:p w:rsidR="00BE68C7" w:rsidRPr="00BA7394" w:rsidRDefault="00BE68C7" w:rsidP="00192C0E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297" w:rsidRDefault="00627297" w:rsidP="00192C0E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E68C7" w:rsidRPr="00BA7394" w:rsidRDefault="0059354E" w:rsidP="001B1B73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2020</w:t>
            </w:r>
            <w:r w:rsidR="001B1B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BE68C7" w:rsidRPr="00BA73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</w:t>
            </w:r>
            <w:r w:rsidR="00BE68C7" w:rsidRPr="00BA73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8C7" w:rsidRPr="00BA7394" w:rsidRDefault="00BE68C7" w:rsidP="00192C0E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Плановый период</w:t>
            </w:r>
          </w:p>
        </w:tc>
      </w:tr>
      <w:tr w:rsidR="00BE68C7" w:rsidRPr="00BA7394" w:rsidTr="00192C0E">
        <w:trPr>
          <w:trHeight w:val="349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7" w:rsidRPr="00BA7394" w:rsidRDefault="00BE68C7" w:rsidP="00192C0E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7" w:rsidRPr="00BA7394" w:rsidRDefault="00BE68C7" w:rsidP="00192C0E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7" w:rsidRPr="00BA7394" w:rsidRDefault="00BE68C7" w:rsidP="00192C0E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8C7" w:rsidRPr="00BA7394" w:rsidRDefault="00BE68C7" w:rsidP="00192C0E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8C7" w:rsidRPr="00BA7394" w:rsidRDefault="00BE68C7" w:rsidP="00192C0E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8C7" w:rsidRPr="00BA7394" w:rsidRDefault="00627297" w:rsidP="00192C0E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="001B1B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5935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8C7" w:rsidRPr="00BA7394" w:rsidRDefault="00627297" w:rsidP="00192C0E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</w:t>
            </w:r>
            <w:r w:rsidR="005935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8C7" w:rsidRPr="00BA7394" w:rsidRDefault="00627297" w:rsidP="00192C0E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</w:t>
            </w:r>
            <w:r w:rsidR="005935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BE68C7" w:rsidRPr="00BA7394" w:rsidTr="00192C0E">
        <w:trPr>
          <w:trHeight w:val="20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7" w:rsidRPr="00BA7394" w:rsidRDefault="00BE68C7" w:rsidP="00192C0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7" w:rsidRPr="00BA7394" w:rsidRDefault="00BE68C7" w:rsidP="00192C0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7" w:rsidRPr="00BA7394" w:rsidRDefault="00BE68C7" w:rsidP="00192C0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C7" w:rsidRPr="00627297" w:rsidRDefault="0059354E" w:rsidP="00192C0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1F53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C7" w:rsidRPr="00627297" w:rsidRDefault="001F53CD" w:rsidP="00192C0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7" w:rsidRPr="00627297" w:rsidRDefault="00BE68C7" w:rsidP="00192C0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7" w:rsidRPr="00627297" w:rsidRDefault="00BE68C7" w:rsidP="00192C0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7" w:rsidRPr="00627297" w:rsidRDefault="00BE68C7" w:rsidP="00192C0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75138" w:rsidRPr="001B1B73" w:rsidTr="00192C0E">
        <w:trPr>
          <w:trHeight w:val="9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38" w:rsidRPr="00BA7394" w:rsidRDefault="00075138" w:rsidP="00192C0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38" w:rsidRPr="00BA7394" w:rsidRDefault="00075138" w:rsidP="00192C0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 учащихся, обучающихся в соответствии с новым федеральным государственным образовательным стандартом.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38" w:rsidRPr="00BA7394" w:rsidRDefault="00075138" w:rsidP="00192C0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38" w:rsidRPr="007D0637" w:rsidRDefault="0059354E" w:rsidP="00527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98,7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38" w:rsidRPr="007D0637" w:rsidRDefault="007D0637" w:rsidP="00527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0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38" w:rsidRPr="007D0637" w:rsidRDefault="007D0637" w:rsidP="00527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0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5935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38" w:rsidRPr="007D0637" w:rsidRDefault="0059354E" w:rsidP="00527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38" w:rsidRPr="007D0637" w:rsidRDefault="007D0637" w:rsidP="007D0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0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</w:t>
            </w:r>
            <w:r w:rsidR="00075138" w:rsidRPr="007D0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BE68C7" w:rsidRPr="001B1B73" w:rsidTr="00192C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7" w:rsidRPr="00BA7394" w:rsidRDefault="00BE68C7" w:rsidP="00192C0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7" w:rsidRPr="00BA7394" w:rsidRDefault="00BE68C7" w:rsidP="00192C0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охвата детей, обучающихся по программам дошкольного образования, посещающих дошкольные учреждения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7" w:rsidRPr="00BA7394" w:rsidRDefault="00BE68C7" w:rsidP="00192C0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C7" w:rsidRPr="00BA7394" w:rsidRDefault="00BE68C7" w:rsidP="00192C0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C7" w:rsidRPr="00BA7394" w:rsidRDefault="00BE68C7" w:rsidP="00192C0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7" w:rsidRPr="00BA7394" w:rsidRDefault="00BE68C7" w:rsidP="00192C0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7" w:rsidRPr="00BA7394" w:rsidRDefault="00BE68C7" w:rsidP="00192C0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7" w:rsidRPr="00BA7394" w:rsidRDefault="00BE68C7" w:rsidP="00192C0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BE68C7" w:rsidRPr="00BA7394" w:rsidTr="00192C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7" w:rsidRPr="00BA7394" w:rsidRDefault="00BE68C7" w:rsidP="00192C0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7" w:rsidRPr="00BA7394" w:rsidRDefault="00BE68C7" w:rsidP="00192C0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 детей, в возрасте от 6 до18 лет, получающих услуги по дополнительному образованию к общей численности детей данной возрастной группы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7" w:rsidRPr="00BA7394" w:rsidRDefault="00BE68C7" w:rsidP="00192C0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C7" w:rsidRPr="00FF5C67" w:rsidRDefault="00FF5C67" w:rsidP="008D1EF5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5935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3,2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C7" w:rsidRPr="00FF5C67" w:rsidRDefault="00FF5C67" w:rsidP="00192C0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7" w:rsidRPr="00FF5C67" w:rsidRDefault="00FF5C67" w:rsidP="00192C0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7" w:rsidRPr="00FF5C67" w:rsidRDefault="0059354E" w:rsidP="00192C0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</w:t>
            </w:r>
            <w:r w:rsidR="00FF5C67" w:rsidRPr="00FF5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C7" w:rsidRPr="00FF5C67" w:rsidRDefault="0059354E" w:rsidP="00192C0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  <w:r w:rsidR="00FF5C67" w:rsidRPr="00FF5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,5</w:t>
            </w:r>
          </w:p>
        </w:tc>
      </w:tr>
    </w:tbl>
    <w:p w:rsidR="00192C0E" w:rsidRDefault="00192C0E" w:rsidP="00192C0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C0E" w:rsidRPr="00192C0E" w:rsidRDefault="00192C0E" w:rsidP="00B331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92C0E">
        <w:rPr>
          <w:rFonts w:ascii="Times New Roman" w:hAnsi="Times New Roman" w:cs="Times New Roman"/>
          <w:sz w:val="28"/>
          <w:szCs w:val="28"/>
        </w:rPr>
        <w:t>В программе «Развитие образования в Лухском муниципальном районе» предусмотрены 7 подпрограмм:</w:t>
      </w:r>
    </w:p>
    <w:p w:rsidR="00192C0E" w:rsidRPr="00192C0E" w:rsidRDefault="00192C0E" w:rsidP="00192C0E">
      <w:pPr>
        <w:pStyle w:val="a6"/>
        <w:rPr>
          <w:rFonts w:ascii="Times New Roman" w:hAnsi="Times New Roman" w:cs="Times New Roman"/>
          <w:sz w:val="28"/>
          <w:szCs w:val="28"/>
        </w:rPr>
      </w:pPr>
      <w:r w:rsidRPr="00192C0E">
        <w:rPr>
          <w:rFonts w:ascii="Times New Roman" w:hAnsi="Times New Roman" w:cs="Times New Roman"/>
          <w:color w:val="000000"/>
          <w:sz w:val="28"/>
          <w:szCs w:val="28"/>
        </w:rPr>
        <w:t>1.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дошкольного образования</w:t>
      </w:r>
      <w:r w:rsidRPr="00192C0E">
        <w:rPr>
          <w:rFonts w:ascii="Times New Roman" w:hAnsi="Times New Roman" w:cs="Times New Roman"/>
          <w:color w:val="000000"/>
          <w:sz w:val="28"/>
          <w:szCs w:val="28"/>
        </w:rPr>
        <w:t>» (приложение 1).</w:t>
      </w:r>
    </w:p>
    <w:p w:rsidR="00192C0E" w:rsidRPr="00192C0E" w:rsidRDefault="00192C0E" w:rsidP="00192C0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192C0E">
        <w:rPr>
          <w:rFonts w:ascii="Times New Roman" w:hAnsi="Times New Roman" w:cs="Times New Roman"/>
          <w:color w:val="000000"/>
          <w:sz w:val="28"/>
          <w:szCs w:val="28"/>
        </w:rPr>
        <w:t>2.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общего образования</w:t>
      </w:r>
      <w:r w:rsidRPr="00192C0E">
        <w:rPr>
          <w:rFonts w:ascii="Times New Roman" w:hAnsi="Times New Roman" w:cs="Times New Roman"/>
          <w:color w:val="000000"/>
          <w:sz w:val="28"/>
          <w:szCs w:val="28"/>
        </w:rPr>
        <w:t>» (приложение 2).</w:t>
      </w:r>
    </w:p>
    <w:p w:rsidR="00192C0E" w:rsidRPr="00192C0E" w:rsidRDefault="00192C0E" w:rsidP="00192C0E">
      <w:pPr>
        <w:pStyle w:val="a6"/>
        <w:rPr>
          <w:rFonts w:ascii="Times New Roman" w:hAnsi="Times New Roman" w:cs="Times New Roman"/>
          <w:sz w:val="28"/>
          <w:szCs w:val="28"/>
        </w:rPr>
      </w:pPr>
      <w:r w:rsidRPr="00192C0E">
        <w:rPr>
          <w:rFonts w:ascii="Times New Roman" w:hAnsi="Times New Roman" w:cs="Times New Roman"/>
          <w:color w:val="000000"/>
          <w:sz w:val="28"/>
          <w:szCs w:val="28"/>
        </w:rPr>
        <w:t>3.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дополнительного образования</w:t>
      </w:r>
      <w:r w:rsidRPr="00192C0E">
        <w:rPr>
          <w:rFonts w:ascii="Times New Roman" w:hAnsi="Times New Roman" w:cs="Times New Roman"/>
          <w:color w:val="000000"/>
          <w:sz w:val="28"/>
          <w:szCs w:val="28"/>
        </w:rPr>
        <w:t>» (приложение 3).</w:t>
      </w:r>
    </w:p>
    <w:p w:rsidR="00192C0E" w:rsidRPr="00192C0E" w:rsidRDefault="00192C0E" w:rsidP="00192C0E">
      <w:pPr>
        <w:pStyle w:val="a6"/>
        <w:rPr>
          <w:rFonts w:ascii="Times New Roman" w:hAnsi="Times New Roman" w:cs="Times New Roman"/>
          <w:sz w:val="28"/>
          <w:szCs w:val="28"/>
        </w:rPr>
      </w:pPr>
      <w:r w:rsidRPr="00192C0E">
        <w:rPr>
          <w:rFonts w:ascii="Times New Roman" w:hAnsi="Times New Roman" w:cs="Times New Roman"/>
          <w:color w:val="000000"/>
          <w:sz w:val="28"/>
          <w:szCs w:val="28"/>
        </w:rPr>
        <w:t>4. «</w:t>
      </w:r>
      <w:r w:rsidR="00F73905">
        <w:rPr>
          <w:rFonts w:ascii="Times New Roman" w:hAnsi="Times New Roman" w:cs="Times New Roman"/>
          <w:color w:val="000000"/>
          <w:sz w:val="28"/>
          <w:szCs w:val="28"/>
        </w:rPr>
        <w:t>Другие вопросы в области образования</w:t>
      </w:r>
      <w:r w:rsidRPr="00192C0E">
        <w:rPr>
          <w:rFonts w:ascii="Times New Roman" w:hAnsi="Times New Roman" w:cs="Times New Roman"/>
          <w:color w:val="000000"/>
          <w:sz w:val="28"/>
          <w:szCs w:val="28"/>
        </w:rPr>
        <w:t>» (приложение 4).</w:t>
      </w:r>
    </w:p>
    <w:p w:rsidR="00192C0E" w:rsidRPr="00192C0E" w:rsidRDefault="00192C0E" w:rsidP="00B331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92C0E">
        <w:rPr>
          <w:rFonts w:ascii="Times New Roman" w:hAnsi="Times New Roman" w:cs="Times New Roman"/>
          <w:color w:val="000000"/>
          <w:sz w:val="28"/>
          <w:szCs w:val="28"/>
        </w:rPr>
        <w:t>5. «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летнего отдыха и занятости детей</w:t>
      </w:r>
      <w:r w:rsidRPr="00192C0E">
        <w:rPr>
          <w:rFonts w:ascii="Times New Roman" w:hAnsi="Times New Roman" w:cs="Times New Roman"/>
          <w:color w:val="000000"/>
          <w:sz w:val="28"/>
          <w:szCs w:val="28"/>
        </w:rPr>
        <w:t>» (приложение 5).</w:t>
      </w:r>
    </w:p>
    <w:p w:rsidR="00192C0E" w:rsidRDefault="00192C0E" w:rsidP="00B331B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C0E">
        <w:rPr>
          <w:rFonts w:ascii="Times New Roman" w:hAnsi="Times New Roman" w:cs="Times New Roman"/>
          <w:color w:val="000000"/>
          <w:sz w:val="28"/>
          <w:szCs w:val="28"/>
        </w:rPr>
        <w:t>6. «</w:t>
      </w:r>
      <w:r>
        <w:rPr>
          <w:rFonts w:ascii="Times New Roman" w:hAnsi="Times New Roman" w:cs="Times New Roman"/>
          <w:color w:val="000000"/>
          <w:sz w:val="28"/>
          <w:szCs w:val="28"/>
        </w:rPr>
        <w:t>Физическое воспитание молодежи в Лухском муниципальном районе</w:t>
      </w:r>
      <w:r w:rsidRPr="00192C0E">
        <w:rPr>
          <w:rFonts w:ascii="Times New Roman" w:hAnsi="Times New Roman" w:cs="Times New Roman"/>
          <w:color w:val="000000"/>
          <w:sz w:val="28"/>
          <w:szCs w:val="28"/>
        </w:rPr>
        <w:t>» (приложение 6).</w:t>
      </w:r>
    </w:p>
    <w:p w:rsidR="00192C0E" w:rsidRPr="00192C0E" w:rsidRDefault="00192C0E" w:rsidP="00B331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F7390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Патриотическое, духовно-нрав</w:t>
      </w:r>
      <w:r w:rsidR="00F73905">
        <w:rPr>
          <w:rFonts w:ascii="Times New Roman" w:hAnsi="Times New Roman" w:cs="Times New Roman"/>
          <w:color w:val="000000"/>
          <w:sz w:val="28"/>
          <w:szCs w:val="28"/>
        </w:rPr>
        <w:t>ственное воспитание молодежи в Л</w:t>
      </w:r>
      <w:r>
        <w:rPr>
          <w:rFonts w:ascii="Times New Roman" w:hAnsi="Times New Roman" w:cs="Times New Roman"/>
          <w:color w:val="000000"/>
          <w:sz w:val="28"/>
          <w:szCs w:val="28"/>
        </w:rPr>
        <w:t>ухском муниципальном районе» (приложение 7).</w:t>
      </w:r>
    </w:p>
    <w:p w:rsidR="00436977" w:rsidRPr="00192C0E" w:rsidRDefault="00192C0E" w:rsidP="00B331B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C0E">
        <w:rPr>
          <w:rFonts w:ascii="Times New Roman" w:hAnsi="Times New Roman" w:cs="Times New Roman"/>
          <w:sz w:val="28"/>
          <w:szCs w:val="28"/>
        </w:rPr>
        <w:lastRenderedPageBreak/>
        <w:t>Мероприятия подпрограмм направлены на развитие дошкольного, общего и дополнительного образования: на модернизацию учебно-материальной базы, дальнейшую информатизацию образования, поддержку инновационных проектов, повышение уровня квалификации педагогических кадров.</w:t>
      </w:r>
    </w:p>
    <w:p w:rsidR="00192C0E" w:rsidRPr="00192C0E" w:rsidRDefault="00192C0E" w:rsidP="00B61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0E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2310"/>
        <w:gridCol w:w="2294"/>
        <w:gridCol w:w="2425"/>
      </w:tblGrid>
      <w:tr w:rsidR="00192C0E" w:rsidRPr="00192C0E" w:rsidTr="00F73905">
        <w:trPr>
          <w:trHeight w:val="271"/>
        </w:trPr>
        <w:tc>
          <w:tcPr>
            <w:tcW w:w="3301" w:type="dxa"/>
            <w:vMerge w:val="restart"/>
          </w:tcPr>
          <w:p w:rsidR="00192C0E" w:rsidRPr="00192C0E" w:rsidRDefault="00192C0E" w:rsidP="00192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C0E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  <w:p w:rsidR="00192C0E" w:rsidRPr="00192C0E" w:rsidRDefault="00192C0E" w:rsidP="00192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C0E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7029" w:type="dxa"/>
            <w:gridSpan w:val="3"/>
          </w:tcPr>
          <w:p w:rsidR="00192C0E" w:rsidRPr="00192C0E" w:rsidRDefault="00192C0E" w:rsidP="00192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C0E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программы по годам, руб.</w:t>
            </w:r>
          </w:p>
        </w:tc>
      </w:tr>
      <w:tr w:rsidR="00192C0E" w:rsidRPr="00192C0E" w:rsidTr="00915B29">
        <w:trPr>
          <w:trHeight w:val="266"/>
        </w:trPr>
        <w:tc>
          <w:tcPr>
            <w:tcW w:w="3301" w:type="dxa"/>
            <w:vMerge/>
          </w:tcPr>
          <w:p w:rsidR="00192C0E" w:rsidRPr="00192C0E" w:rsidRDefault="00192C0E" w:rsidP="00192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192C0E" w:rsidRPr="00192C0E" w:rsidRDefault="00192C0E" w:rsidP="00192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C0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B1B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935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94" w:type="dxa"/>
          </w:tcPr>
          <w:p w:rsidR="00192C0E" w:rsidRPr="00192C0E" w:rsidRDefault="00B61AD6" w:rsidP="00192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5935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192C0E" w:rsidRPr="00192C0E" w:rsidRDefault="00B61AD6" w:rsidP="00192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5935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92C0E" w:rsidRPr="00192C0E" w:rsidTr="00F73905">
        <w:trPr>
          <w:trHeight w:val="271"/>
        </w:trPr>
        <w:tc>
          <w:tcPr>
            <w:tcW w:w="10330" w:type="dxa"/>
            <w:gridSpan w:val="4"/>
          </w:tcPr>
          <w:p w:rsidR="00192C0E" w:rsidRPr="00192C0E" w:rsidRDefault="00192C0E" w:rsidP="00B61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C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 </w:t>
            </w:r>
            <w:r w:rsidRPr="00F7390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73905" w:rsidRPr="00F73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Развитие дошкольного образования</w:t>
            </w:r>
            <w:r w:rsidRPr="00F7390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F5C67" w:rsidRPr="00192C0E" w:rsidTr="00915B29">
        <w:trPr>
          <w:trHeight w:val="349"/>
        </w:trPr>
        <w:tc>
          <w:tcPr>
            <w:tcW w:w="3301" w:type="dxa"/>
            <w:vAlign w:val="center"/>
          </w:tcPr>
          <w:p w:rsidR="00FF5C67" w:rsidRPr="00192C0E" w:rsidRDefault="00FF5C67" w:rsidP="0019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C0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10" w:type="dxa"/>
            <w:vAlign w:val="center"/>
          </w:tcPr>
          <w:p w:rsidR="00FF5C67" w:rsidRPr="00192C0E" w:rsidRDefault="00AB7A4F" w:rsidP="00FF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11 444 263,84</w:t>
            </w:r>
          </w:p>
        </w:tc>
        <w:tc>
          <w:tcPr>
            <w:tcW w:w="2294" w:type="dxa"/>
            <w:vAlign w:val="center"/>
          </w:tcPr>
          <w:p w:rsidR="00FF5C67" w:rsidRPr="00192C0E" w:rsidRDefault="004A0D4C" w:rsidP="00FF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8 462 593,00</w:t>
            </w:r>
          </w:p>
        </w:tc>
        <w:tc>
          <w:tcPr>
            <w:tcW w:w="2425" w:type="dxa"/>
            <w:vAlign w:val="center"/>
          </w:tcPr>
          <w:p w:rsidR="004A0D4C" w:rsidRPr="00192C0E" w:rsidRDefault="004A0D4C" w:rsidP="004A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7 862 593,00</w:t>
            </w:r>
          </w:p>
        </w:tc>
      </w:tr>
      <w:tr w:rsidR="00FF5C67" w:rsidRPr="00192C0E" w:rsidTr="00915B29">
        <w:trPr>
          <w:trHeight w:val="271"/>
        </w:trPr>
        <w:tc>
          <w:tcPr>
            <w:tcW w:w="3301" w:type="dxa"/>
            <w:vAlign w:val="center"/>
          </w:tcPr>
          <w:p w:rsidR="00FF5C67" w:rsidRPr="00192C0E" w:rsidRDefault="00FF5C67" w:rsidP="0019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C0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310" w:type="dxa"/>
          </w:tcPr>
          <w:p w:rsidR="00FF5C67" w:rsidRPr="00192C0E" w:rsidRDefault="00AB7A4F" w:rsidP="00FF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6 243 561,25</w:t>
            </w:r>
          </w:p>
        </w:tc>
        <w:tc>
          <w:tcPr>
            <w:tcW w:w="2294" w:type="dxa"/>
          </w:tcPr>
          <w:p w:rsidR="00FF5C67" w:rsidRPr="00192C0E" w:rsidRDefault="004A0D4C" w:rsidP="00FF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7 355 784,38</w:t>
            </w:r>
          </w:p>
        </w:tc>
        <w:tc>
          <w:tcPr>
            <w:tcW w:w="2425" w:type="dxa"/>
          </w:tcPr>
          <w:p w:rsidR="00FF5C67" w:rsidRPr="00192C0E" w:rsidRDefault="004A0D4C" w:rsidP="00FF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7 355 784,38</w:t>
            </w:r>
          </w:p>
        </w:tc>
      </w:tr>
      <w:tr w:rsidR="00FF5C67" w:rsidRPr="00192C0E" w:rsidTr="00915B29">
        <w:trPr>
          <w:trHeight w:val="271"/>
        </w:trPr>
        <w:tc>
          <w:tcPr>
            <w:tcW w:w="3301" w:type="dxa"/>
            <w:vAlign w:val="center"/>
          </w:tcPr>
          <w:p w:rsidR="00FF5C67" w:rsidRPr="00192C0E" w:rsidRDefault="00FF5C67" w:rsidP="00192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C0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10" w:type="dxa"/>
          </w:tcPr>
          <w:p w:rsidR="00FF5C67" w:rsidRPr="00192C0E" w:rsidRDefault="004A0D4C" w:rsidP="00FF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17 687 825,09</w:t>
            </w:r>
          </w:p>
        </w:tc>
        <w:tc>
          <w:tcPr>
            <w:tcW w:w="2294" w:type="dxa"/>
          </w:tcPr>
          <w:p w:rsidR="00FF5C67" w:rsidRPr="00192C0E" w:rsidRDefault="004A0D4C" w:rsidP="00FF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15 818 377,38</w:t>
            </w:r>
          </w:p>
        </w:tc>
        <w:tc>
          <w:tcPr>
            <w:tcW w:w="2425" w:type="dxa"/>
          </w:tcPr>
          <w:p w:rsidR="00FF5C67" w:rsidRPr="00192C0E" w:rsidRDefault="004A0D4C" w:rsidP="00FF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15 218 377,38</w:t>
            </w:r>
          </w:p>
        </w:tc>
      </w:tr>
      <w:tr w:rsidR="00FF5C67" w:rsidRPr="00192C0E" w:rsidTr="00F73905">
        <w:trPr>
          <w:trHeight w:val="271"/>
        </w:trPr>
        <w:tc>
          <w:tcPr>
            <w:tcW w:w="10330" w:type="dxa"/>
            <w:gridSpan w:val="4"/>
            <w:vAlign w:val="center"/>
          </w:tcPr>
          <w:p w:rsidR="00FF5C67" w:rsidRPr="00F73905" w:rsidRDefault="00FF5C67" w:rsidP="00F73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905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 «</w:t>
            </w:r>
            <w:r w:rsidRPr="00F73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Развитие общего образования</w:t>
            </w:r>
            <w:r w:rsidRPr="00F7390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F5C67" w:rsidRPr="00192C0E" w:rsidTr="00915B29">
        <w:trPr>
          <w:trHeight w:val="271"/>
        </w:trPr>
        <w:tc>
          <w:tcPr>
            <w:tcW w:w="3301" w:type="dxa"/>
            <w:vAlign w:val="center"/>
          </w:tcPr>
          <w:p w:rsidR="00FF5C67" w:rsidRPr="00192C0E" w:rsidRDefault="00FF5C67" w:rsidP="0019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C0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10" w:type="dxa"/>
          </w:tcPr>
          <w:p w:rsidR="00FF5C67" w:rsidRPr="00192C0E" w:rsidRDefault="00915B29" w:rsidP="00FF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12 848 196,63</w:t>
            </w:r>
          </w:p>
        </w:tc>
        <w:tc>
          <w:tcPr>
            <w:tcW w:w="2294" w:type="dxa"/>
          </w:tcPr>
          <w:p w:rsidR="00FF5C67" w:rsidRPr="00192C0E" w:rsidRDefault="00FF5C67" w:rsidP="00915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9 8</w:t>
            </w:r>
            <w:r w:rsidR="00915B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0 506,00</w:t>
            </w:r>
          </w:p>
        </w:tc>
        <w:tc>
          <w:tcPr>
            <w:tcW w:w="2425" w:type="dxa"/>
          </w:tcPr>
          <w:p w:rsidR="00FF5C67" w:rsidRPr="00192C0E" w:rsidRDefault="00915B29" w:rsidP="00FF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7 106 731,00</w:t>
            </w:r>
          </w:p>
        </w:tc>
      </w:tr>
      <w:tr w:rsidR="00FF5C67" w:rsidRPr="00192C0E" w:rsidTr="00915B29">
        <w:trPr>
          <w:trHeight w:val="271"/>
        </w:trPr>
        <w:tc>
          <w:tcPr>
            <w:tcW w:w="3301" w:type="dxa"/>
            <w:vAlign w:val="center"/>
          </w:tcPr>
          <w:p w:rsidR="00FF5C67" w:rsidRPr="00192C0E" w:rsidRDefault="00FF5C67" w:rsidP="0019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C0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310" w:type="dxa"/>
          </w:tcPr>
          <w:p w:rsidR="00FF5C67" w:rsidRPr="00192C0E" w:rsidRDefault="00915B29" w:rsidP="00FF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27 628 914,00</w:t>
            </w:r>
          </w:p>
        </w:tc>
        <w:tc>
          <w:tcPr>
            <w:tcW w:w="2294" w:type="dxa"/>
          </w:tcPr>
          <w:p w:rsidR="00FF5C67" w:rsidRPr="00192C0E" w:rsidRDefault="00915B29" w:rsidP="00FF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25" w:type="dxa"/>
          </w:tcPr>
          <w:p w:rsidR="00FF5C67" w:rsidRPr="00192C0E" w:rsidRDefault="00915B29" w:rsidP="00FF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15B29" w:rsidRPr="00192C0E" w:rsidTr="00915B29">
        <w:trPr>
          <w:trHeight w:val="271"/>
        </w:trPr>
        <w:tc>
          <w:tcPr>
            <w:tcW w:w="3301" w:type="dxa"/>
            <w:vAlign w:val="center"/>
          </w:tcPr>
          <w:p w:rsidR="00915B29" w:rsidRPr="00192C0E" w:rsidRDefault="00915B29" w:rsidP="0019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310" w:type="dxa"/>
          </w:tcPr>
          <w:p w:rsidR="00915B29" w:rsidRDefault="00915B29" w:rsidP="00FF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2 343 600,00</w:t>
            </w:r>
          </w:p>
        </w:tc>
        <w:tc>
          <w:tcPr>
            <w:tcW w:w="2294" w:type="dxa"/>
          </w:tcPr>
          <w:p w:rsidR="00915B29" w:rsidRDefault="00915B29" w:rsidP="00FF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2 343 600,00</w:t>
            </w:r>
          </w:p>
        </w:tc>
        <w:tc>
          <w:tcPr>
            <w:tcW w:w="2425" w:type="dxa"/>
          </w:tcPr>
          <w:p w:rsidR="00915B29" w:rsidRDefault="00915B29" w:rsidP="00FF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F5C67" w:rsidRPr="00192C0E" w:rsidTr="00915B29">
        <w:trPr>
          <w:trHeight w:val="271"/>
        </w:trPr>
        <w:tc>
          <w:tcPr>
            <w:tcW w:w="3301" w:type="dxa"/>
            <w:vAlign w:val="center"/>
          </w:tcPr>
          <w:p w:rsidR="00FF5C67" w:rsidRPr="00192C0E" w:rsidRDefault="00FF5C67" w:rsidP="00192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C0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10" w:type="dxa"/>
          </w:tcPr>
          <w:p w:rsidR="00FF5C67" w:rsidRPr="00192C0E" w:rsidRDefault="00915B29" w:rsidP="00FF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42 820 710,63</w:t>
            </w:r>
          </w:p>
        </w:tc>
        <w:tc>
          <w:tcPr>
            <w:tcW w:w="2294" w:type="dxa"/>
          </w:tcPr>
          <w:p w:rsidR="00FF5C67" w:rsidRPr="00192C0E" w:rsidRDefault="008A2954" w:rsidP="00FF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12 234 106,00</w:t>
            </w:r>
          </w:p>
        </w:tc>
        <w:tc>
          <w:tcPr>
            <w:tcW w:w="2425" w:type="dxa"/>
          </w:tcPr>
          <w:p w:rsidR="00FF5C67" w:rsidRPr="00192C0E" w:rsidRDefault="008A2954" w:rsidP="00FF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7 106 731,00</w:t>
            </w:r>
          </w:p>
        </w:tc>
      </w:tr>
      <w:tr w:rsidR="00FF5C67" w:rsidRPr="00192C0E" w:rsidTr="00F73905">
        <w:trPr>
          <w:trHeight w:val="271"/>
        </w:trPr>
        <w:tc>
          <w:tcPr>
            <w:tcW w:w="10330" w:type="dxa"/>
            <w:gridSpan w:val="4"/>
            <w:vAlign w:val="center"/>
          </w:tcPr>
          <w:p w:rsidR="00FF5C67" w:rsidRPr="00192C0E" w:rsidRDefault="00FF5C67" w:rsidP="00F73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C0E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 «</w:t>
            </w:r>
            <w:r w:rsidRPr="00F73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Развитие дополнительного образования</w:t>
            </w:r>
            <w:r w:rsidRPr="00192C0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F5C67" w:rsidRPr="00192C0E" w:rsidTr="00915B29">
        <w:trPr>
          <w:trHeight w:val="271"/>
        </w:trPr>
        <w:tc>
          <w:tcPr>
            <w:tcW w:w="3301" w:type="dxa"/>
            <w:vAlign w:val="center"/>
          </w:tcPr>
          <w:p w:rsidR="00FF5C67" w:rsidRPr="00192C0E" w:rsidRDefault="00FF5C67" w:rsidP="0019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C0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10" w:type="dxa"/>
          </w:tcPr>
          <w:p w:rsidR="00FF5C67" w:rsidRPr="00192C0E" w:rsidRDefault="008A2954" w:rsidP="00FF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1 376 035,00</w:t>
            </w:r>
          </w:p>
        </w:tc>
        <w:tc>
          <w:tcPr>
            <w:tcW w:w="2294" w:type="dxa"/>
          </w:tcPr>
          <w:p w:rsidR="00FF5C67" w:rsidRDefault="00FF5C67" w:rsidP="008A295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1 360 046,</w:t>
            </w:r>
            <w:r w:rsidR="008A29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5" w:type="dxa"/>
          </w:tcPr>
          <w:p w:rsidR="00FF5C67" w:rsidRDefault="00FF5C67" w:rsidP="008A295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1 360 046,</w:t>
            </w:r>
            <w:r w:rsidR="008A29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5C67" w:rsidRPr="00192C0E" w:rsidTr="00915B29">
        <w:trPr>
          <w:trHeight w:val="271"/>
        </w:trPr>
        <w:tc>
          <w:tcPr>
            <w:tcW w:w="3301" w:type="dxa"/>
            <w:vAlign w:val="center"/>
          </w:tcPr>
          <w:p w:rsidR="00FF5C67" w:rsidRPr="00192C0E" w:rsidRDefault="00FF5C67" w:rsidP="0019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C0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310" w:type="dxa"/>
          </w:tcPr>
          <w:p w:rsidR="00FF5C67" w:rsidRPr="00192C0E" w:rsidRDefault="008A2954" w:rsidP="00FF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486 202,58</w:t>
            </w:r>
          </w:p>
        </w:tc>
        <w:tc>
          <w:tcPr>
            <w:tcW w:w="2294" w:type="dxa"/>
          </w:tcPr>
          <w:p w:rsidR="00FF5C67" w:rsidRPr="00192C0E" w:rsidRDefault="00FF5C67" w:rsidP="00FF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25" w:type="dxa"/>
          </w:tcPr>
          <w:p w:rsidR="00FF5C67" w:rsidRPr="00192C0E" w:rsidRDefault="00FF5C67" w:rsidP="00FF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F5C67" w:rsidRPr="00192C0E" w:rsidTr="00915B29">
        <w:trPr>
          <w:trHeight w:val="271"/>
        </w:trPr>
        <w:tc>
          <w:tcPr>
            <w:tcW w:w="3301" w:type="dxa"/>
            <w:vAlign w:val="center"/>
          </w:tcPr>
          <w:p w:rsidR="00FF5C67" w:rsidRPr="00192C0E" w:rsidRDefault="00FF5C67" w:rsidP="00192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C0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10" w:type="dxa"/>
          </w:tcPr>
          <w:p w:rsidR="00FF5C67" w:rsidRPr="008A2954" w:rsidRDefault="00FF5C67" w:rsidP="008A2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9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A2954">
              <w:rPr>
                <w:rFonts w:ascii="Times New Roman" w:hAnsi="Times New Roman" w:cs="Times New Roman"/>
                <w:b/>
                <w:sz w:val="28"/>
                <w:szCs w:val="28"/>
              </w:rPr>
              <w:t> 862 237,58</w:t>
            </w:r>
          </w:p>
        </w:tc>
        <w:tc>
          <w:tcPr>
            <w:tcW w:w="2294" w:type="dxa"/>
          </w:tcPr>
          <w:p w:rsidR="00FF5C67" w:rsidRPr="008A2954" w:rsidRDefault="00FF5C67" w:rsidP="008A2954">
            <w:pPr>
              <w:jc w:val="center"/>
              <w:rPr>
                <w:b/>
              </w:rPr>
            </w:pPr>
            <w:r w:rsidRPr="008A2954">
              <w:rPr>
                <w:rFonts w:ascii="Times New Roman" w:hAnsi="Times New Roman" w:cs="Times New Roman"/>
                <w:b/>
                <w:sz w:val="28"/>
                <w:szCs w:val="28"/>
              </w:rPr>
              <w:t>1 360 046,</w:t>
            </w:r>
            <w:r w:rsidR="008A295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A295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25" w:type="dxa"/>
          </w:tcPr>
          <w:p w:rsidR="00FF5C67" w:rsidRPr="008A2954" w:rsidRDefault="00FF5C67" w:rsidP="008A2954">
            <w:pPr>
              <w:jc w:val="center"/>
              <w:rPr>
                <w:b/>
              </w:rPr>
            </w:pPr>
            <w:r w:rsidRPr="008A2954">
              <w:rPr>
                <w:rFonts w:ascii="Times New Roman" w:hAnsi="Times New Roman" w:cs="Times New Roman"/>
                <w:b/>
                <w:sz w:val="28"/>
                <w:szCs w:val="28"/>
              </w:rPr>
              <w:t>1 360 046,</w:t>
            </w:r>
            <w:r w:rsidR="008A295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A295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F5C67" w:rsidRPr="00192C0E" w:rsidTr="00F73905">
        <w:trPr>
          <w:trHeight w:val="286"/>
        </w:trPr>
        <w:tc>
          <w:tcPr>
            <w:tcW w:w="10330" w:type="dxa"/>
            <w:gridSpan w:val="4"/>
            <w:vAlign w:val="center"/>
          </w:tcPr>
          <w:p w:rsidR="00FF5C67" w:rsidRPr="00F73905" w:rsidRDefault="00FF5C67" w:rsidP="00F73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905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Другие вопросы в области образования</w:t>
            </w:r>
            <w:r w:rsidRPr="00F7390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F5C67" w:rsidRPr="00192C0E" w:rsidTr="00B331B1">
        <w:trPr>
          <w:trHeight w:val="271"/>
        </w:trPr>
        <w:tc>
          <w:tcPr>
            <w:tcW w:w="3301" w:type="dxa"/>
            <w:vAlign w:val="center"/>
          </w:tcPr>
          <w:p w:rsidR="00FF5C67" w:rsidRPr="00192C0E" w:rsidRDefault="00FF5C67" w:rsidP="0019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C0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10" w:type="dxa"/>
          </w:tcPr>
          <w:p w:rsidR="00FF5C67" w:rsidRPr="00192C0E" w:rsidRDefault="00FF5C67" w:rsidP="008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2954">
              <w:rPr>
                <w:rFonts w:ascii="Times New Roman" w:hAnsi="Times New Roman" w:cs="Times New Roman"/>
                <w:sz w:val="28"/>
                <w:szCs w:val="28"/>
              </w:rPr>
              <w:t> 379 662,00</w:t>
            </w:r>
          </w:p>
        </w:tc>
        <w:tc>
          <w:tcPr>
            <w:tcW w:w="2294" w:type="dxa"/>
          </w:tcPr>
          <w:p w:rsidR="00FF5C67" w:rsidRPr="00192C0E" w:rsidRDefault="00FF5C67" w:rsidP="00FF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2 362 799,00</w:t>
            </w:r>
          </w:p>
        </w:tc>
        <w:tc>
          <w:tcPr>
            <w:tcW w:w="2425" w:type="dxa"/>
          </w:tcPr>
          <w:p w:rsidR="00FF5C67" w:rsidRPr="00192C0E" w:rsidRDefault="00FF5C67" w:rsidP="00FF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2 362 799,00</w:t>
            </w:r>
          </w:p>
        </w:tc>
      </w:tr>
      <w:tr w:rsidR="00FF5C67" w:rsidRPr="00192C0E" w:rsidTr="00B331B1">
        <w:trPr>
          <w:trHeight w:val="271"/>
        </w:trPr>
        <w:tc>
          <w:tcPr>
            <w:tcW w:w="3301" w:type="dxa"/>
            <w:vAlign w:val="center"/>
          </w:tcPr>
          <w:p w:rsidR="00FF5C67" w:rsidRPr="00192C0E" w:rsidRDefault="00FF5C67" w:rsidP="0019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C0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310" w:type="dxa"/>
          </w:tcPr>
          <w:p w:rsidR="00FF5C67" w:rsidRPr="00192C0E" w:rsidRDefault="00FF5C67" w:rsidP="00FF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94" w:type="dxa"/>
          </w:tcPr>
          <w:p w:rsidR="00FF5C67" w:rsidRDefault="00FF5C67" w:rsidP="00FF5C67">
            <w:pPr>
              <w:jc w:val="center"/>
            </w:pPr>
            <w:r w:rsidRPr="00EC76C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25" w:type="dxa"/>
          </w:tcPr>
          <w:p w:rsidR="00FF5C67" w:rsidRDefault="00FF5C67" w:rsidP="00FF5C67">
            <w:pPr>
              <w:jc w:val="center"/>
            </w:pPr>
            <w:r w:rsidRPr="00EC76C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F5C67" w:rsidRPr="00192C0E" w:rsidTr="00B331B1">
        <w:trPr>
          <w:trHeight w:val="271"/>
        </w:trPr>
        <w:tc>
          <w:tcPr>
            <w:tcW w:w="3301" w:type="dxa"/>
            <w:vAlign w:val="center"/>
          </w:tcPr>
          <w:p w:rsidR="00FF5C67" w:rsidRPr="00192C0E" w:rsidRDefault="00FF5C67" w:rsidP="00192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C0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10" w:type="dxa"/>
          </w:tcPr>
          <w:p w:rsidR="00FF5C67" w:rsidRPr="00C31CCE" w:rsidRDefault="00D15DA6" w:rsidP="00FF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2 379 662,00</w:t>
            </w:r>
          </w:p>
        </w:tc>
        <w:tc>
          <w:tcPr>
            <w:tcW w:w="2294" w:type="dxa"/>
          </w:tcPr>
          <w:p w:rsidR="00FF5C67" w:rsidRPr="00C31CCE" w:rsidRDefault="00FF5C67" w:rsidP="00FF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2 362 799,00</w:t>
            </w:r>
          </w:p>
        </w:tc>
        <w:tc>
          <w:tcPr>
            <w:tcW w:w="2425" w:type="dxa"/>
          </w:tcPr>
          <w:p w:rsidR="00FF5C67" w:rsidRPr="00C31CCE" w:rsidRDefault="00FF5C67" w:rsidP="00FF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2 362 799,00</w:t>
            </w:r>
          </w:p>
        </w:tc>
      </w:tr>
      <w:tr w:rsidR="00FF5C67" w:rsidRPr="00192C0E" w:rsidTr="00F73905">
        <w:trPr>
          <w:trHeight w:val="557"/>
        </w:trPr>
        <w:tc>
          <w:tcPr>
            <w:tcW w:w="10330" w:type="dxa"/>
            <w:gridSpan w:val="4"/>
            <w:vAlign w:val="center"/>
          </w:tcPr>
          <w:p w:rsidR="00FF5C67" w:rsidRPr="00192C0E" w:rsidRDefault="00FF5C67" w:rsidP="00F73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C0E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</w:t>
            </w:r>
            <w:r w:rsidRPr="00F73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и проведение летнего отдыха и занятости детей</w:t>
            </w:r>
            <w:r w:rsidRPr="00192C0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F5C67" w:rsidRPr="00192C0E" w:rsidTr="00B331B1">
        <w:trPr>
          <w:trHeight w:val="271"/>
        </w:trPr>
        <w:tc>
          <w:tcPr>
            <w:tcW w:w="3301" w:type="dxa"/>
            <w:vAlign w:val="center"/>
          </w:tcPr>
          <w:p w:rsidR="00FF5C67" w:rsidRPr="00192C0E" w:rsidRDefault="00FF5C67" w:rsidP="0019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2310" w:type="dxa"/>
          </w:tcPr>
          <w:p w:rsidR="00FF5C67" w:rsidRPr="00192C0E" w:rsidRDefault="00FF5C67" w:rsidP="00C8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41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1 900,00</w:t>
            </w:r>
          </w:p>
        </w:tc>
        <w:tc>
          <w:tcPr>
            <w:tcW w:w="2294" w:type="dxa"/>
          </w:tcPr>
          <w:p w:rsidR="00FF5C67" w:rsidRPr="00192C0E" w:rsidRDefault="00FF5C67" w:rsidP="00D1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15D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900,00</w:t>
            </w:r>
          </w:p>
        </w:tc>
        <w:tc>
          <w:tcPr>
            <w:tcW w:w="2425" w:type="dxa"/>
          </w:tcPr>
          <w:p w:rsidR="00FF5C67" w:rsidRPr="00192C0E" w:rsidRDefault="00FF5C67" w:rsidP="00D1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15D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900,00</w:t>
            </w:r>
          </w:p>
        </w:tc>
      </w:tr>
      <w:tr w:rsidR="00FF5C67" w:rsidRPr="00192C0E" w:rsidTr="00B331B1">
        <w:trPr>
          <w:trHeight w:val="271"/>
        </w:trPr>
        <w:tc>
          <w:tcPr>
            <w:tcW w:w="3301" w:type="dxa"/>
            <w:vAlign w:val="center"/>
          </w:tcPr>
          <w:p w:rsidR="00FF5C67" w:rsidRPr="00192C0E" w:rsidRDefault="00FF5C67" w:rsidP="0019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C0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310" w:type="dxa"/>
          </w:tcPr>
          <w:p w:rsidR="00FF5C67" w:rsidRPr="00192C0E" w:rsidRDefault="00FF5C67" w:rsidP="00D1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15D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280,00</w:t>
            </w:r>
          </w:p>
        </w:tc>
        <w:tc>
          <w:tcPr>
            <w:tcW w:w="2294" w:type="dxa"/>
          </w:tcPr>
          <w:p w:rsidR="00FF5C67" w:rsidRPr="00192C0E" w:rsidRDefault="00FF5C67" w:rsidP="00D1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15D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280,00</w:t>
            </w:r>
          </w:p>
        </w:tc>
        <w:tc>
          <w:tcPr>
            <w:tcW w:w="2425" w:type="dxa"/>
          </w:tcPr>
          <w:p w:rsidR="00FF5C67" w:rsidRPr="00192C0E" w:rsidRDefault="00FF5C67" w:rsidP="00D1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15D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280,00</w:t>
            </w:r>
          </w:p>
        </w:tc>
      </w:tr>
      <w:tr w:rsidR="00FF5C67" w:rsidRPr="00192C0E" w:rsidTr="00B331B1">
        <w:trPr>
          <w:trHeight w:val="271"/>
        </w:trPr>
        <w:tc>
          <w:tcPr>
            <w:tcW w:w="3301" w:type="dxa"/>
            <w:vAlign w:val="center"/>
          </w:tcPr>
          <w:p w:rsidR="00FF5C67" w:rsidRPr="00192C0E" w:rsidRDefault="00FF5C67" w:rsidP="00192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C0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10" w:type="dxa"/>
          </w:tcPr>
          <w:p w:rsidR="00FF5C67" w:rsidRPr="00192C0E" w:rsidRDefault="00FF5C67" w:rsidP="00B33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331B1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180,00</w:t>
            </w:r>
          </w:p>
        </w:tc>
        <w:tc>
          <w:tcPr>
            <w:tcW w:w="2294" w:type="dxa"/>
          </w:tcPr>
          <w:p w:rsidR="00FF5C67" w:rsidRPr="00011082" w:rsidRDefault="00FF5C67" w:rsidP="00FF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82">
              <w:rPr>
                <w:rFonts w:ascii="Times New Roman" w:hAnsi="Times New Roman" w:cs="Times New Roman"/>
                <w:b/>
                <w:sz w:val="28"/>
                <w:szCs w:val="28"/>
              </w:rPr>
              <w:t>390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011082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425" w:type="dxa"/>
          </w:tcPr>
          <w:p w:rsidR="00FF5C67" w:rsidRPr="00011082" w:rsidRDefault="00FF5C67" w:rsidP="00FF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390 180,00</w:t>
            </w:r>
          </w:p>
        </w:tc>
      </w:tr>
      <w:tr w:rsidR="00FF5C67" w:rsidRPr="00192C0E" w:rsidTr="00B331B1">
        <w:trPr>
          <w:trHeight w:val="683"/>
        </w:trPr>
        <w:tc>
          <w:tcPr>
            <w:tcW w:w="10330" w:type="dxa"/>
            <w:gridSpan w:val="4"/>
            <w:vAlign w:val="center"/>
          </w:tcPr>
          <w:p w:rsidR="00FF5C67" w:rsidRPr="00192C0E" w:rsidRDefault="00FF5C67" w:rsidP="00F73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C0E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</w:t>
            </w:r>
            <w:r w:rsidRPr="00F73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Физическое воспитание молодежи в Лухском муниципальном районе</w:t>
            </w:r>
            <w:r w:rsidRPr="00192C0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F5C67" w:rsidRPr="00192C0E" w:rsidTr="00B331B1">
        <w:trPr>
          <w:trHeight w:val="271"/>
        </w:trPr>
        <w:tc>
          <w:tcPr>
            <w:tcW w:w="3301" w:type="dxa"/>
            <w:vAlign w:val="center"/>
          </w:tcPr>
          <w:p w:rsidR="00FF5C67" w:rsidRPr="00192C0E" w:rsidRDefault="00FF5C67" w:rsidP="0019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C0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10" w:type="dxa"/>
          </w:tcPr>
          <w:p w:rsidR="00FF5C67" w:rsidRPr="00192C0E" w:rsidRDefault="00FF5C67" w:rsidP="00192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51 500,00</w:t>
            </w:r>
          </w:p>
        </w:tc>
        <w:tc>
          <w:tcPr>
            <w:tcW w:w="2294" w:type="dxa"/>
          </w:tcPr>
          <w:p w:rsidR="00FF5C67" w:rsidRPr="00192C0E" w:rsidRDefault="00FF5C67" w:rsidP="00192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51 500,00</w:t>
            </w:r>
          </w:p>
        </w:tc>
        <w:tc>
          <w:tcPr>
            <w:tcW w:w="2425" w:type="dxa"/>
          </w:tcPr>
          <w:p w:rsidR="00FF5C67" w:rsidRPr="00192C0E" w:rsidRDefault="00FF5C67" w:rsidP="00192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51 500,00</w:t>
            </w:r>
          </w:p>
        </w:tc>
      </w:tr>
      <w:tr w:rsidR="00FF5C67" w:rsidRPr="00192C0E" w:rsidTr="00B331B1">
        <w:trPr>
          <w:trHeight w:val="271"/>
        </w:trPr>
        <w:tc>
          <w:tcPr>
            <w:tcW w:w="3301" w:type="dxa"/>
            <w:vAlign w:val="center"/>
          </w:tcPr>
          <w:p w:rsidR="00FF5C67" w:rsidRPr="00192C0E" w:rsidRDefault="00FF5C67" w:rsidP="00192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C0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10" w:type="dxa"/>
          </w:tcPr>
          <w:p w:rsidR="00FF5C67" w:rsidRPr="00CF3F1E" w:rsidRDefault="00FF5C67" w:rsidP="008A3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1E">
              <w:rPr>
                <w:rFonts w:ascii="Times New Roman" w:hAnsi="Times New Roman" w:cs="Times New Roman"/>
                <w:b/>
                <w:sz w:val="28"/>
                <w:szCs w:val="28"/>
              </w:rPr>
              <w:t>51 500,00</w:t>
            </w:r>
          </w:p>
        </w:tc>
        <w:tc>
          <w:tcPr>
            <w:tcW w:w="2294" w:type="dxa"/>
          </w:tcPr>
          <w:p w:rsidR="00FF5C67" w:rsidRPr="00CF3F1E" w:rsidRDefault="00FF5C67" w:rsidP="008A3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1E">
              <w:rPr>
                <w:rFonts w:ascii="Times New Roman" w:hAnsi="Times New Roman" w:cs="Times New Roman"/>
                <w:b/>
                <w:sz w:val="28"/>
                <w:szCs w:val="28"/>
              </w:rPr>
              <w:t>51 500,00</w:t>
            </w:r>
          </w:p>
        </w:tc>
        <w:tc>
          <w:tcPr>
            <w:tcW w:w="2425" w:type="dxa"/>
          </w:tcPr>
          <w:p w:rsidR="00FF5C67" w:rsidRPr="00CF3F1E" w:rsidRDefault="00FF5C67" w:rsidP="008A3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F1E">
              <w:rPr>
                <w:rFonts w:ascii="Times New Roman" w:hAnsi="Times New Roman" w:cs="Times New Roman"/>
                <w:b/>
                <w:sz w:val="28"/>
                <w:szCs w:val="28"/>
              </w:rPr>
              <w:t>51 500,00</w:t>
            </w:r>
          </w:p>
        </w:tc>
      </w:tr>
      <w:tr w:rsidR="00FF5C67" w:rsidRPr="00192C0E" w:rsidTr="00585E4C">
        <w:trPr>
          <w:trHeight w:val="271"/>
        </w:trPr>
        <w:tc>
          <w:tcPr>
            <w:tcW w:w="10330" w:type="dxa"/>
            <w:gridSpan w:val="4"/>
            <w:vAlign w:val="center"/>
          </w:tcPr>
          <w:p w:rsidR="00FF5C67" w:rsidRPr="00192C0E" w:rsidRDefault="00FF5C67" w:rsidP="00F73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C0E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</w:t>
            </w:r>
            <w:r w:rsidRPr="00F73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Патриотическое, духовно-нравственное воспитание молодежи в Лухском муниципальном районе</w:t>
            </w:r>
            <w:r w:rsidRPr="00192C0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F5C67" w:rsidRPr="00192C0E" w:rsidTr="00B331B1">
        <w:trPr>
          <w:trHeight w:val="271"/>
        </w:trPr>
        <w:tc>
          <w:tcPr>
            <w:tcW w:w="3301" w:type="dxa"/>
            <w:vAlign w:val="center"/>
          </w:tcPr>
          <w:p w:rsidR="00FF5C67" w:rsidRPr="00192C0E" w:rsidRDefault="00FF5C67" w:rsidP="00192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C0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10" w:type="dxa"/>
          </w:tcPr>
          <w:p w:rsidR="00FF5C67" w:rsidRPr="00CF3F1E" w:rsidRDefault="00FF5C67" w:rsidP="00192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F1E">
              <w:rPr>
                <w:rFonts w:ascii="Times New Roman" w:hAnsi="Times New Roman" w:cs="Times New Roman"/>
                <w:sz w:val="28"/>
                <w:szCs w:val="28"/>
              </w:rPr>
              <w:t>98 500,00</w:t>
            </w:r>
          </w:p>
        </w:tc>
        <w:tc>
          <w:tcPr>
            <w:tcW w:w="2294" w:type="dxa"/>
          </w:tcPr>
          <w:p w:rsidR="00FF5C67" w:rsidRPr="00CF3F1E" w:rsidRDefault="00FF5C67" w:rsidP="00192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F1E">
              <w:rPr>
                <w:rFonts w:ascii="Times New Roman" w:hAnsi="Times New Roman" w:cs="Times New Roman"/>
                <w:sz w:val="28"/>
                <w:szCs w:val="28"/>
              </w:rPr>
              <w:t>98 500,00</w:t>
            </w:r>
          </w:p>
        </w:tc>
        <w:tc>
          <w:tcPr>
            <w:tcW w:w="2425" w:type="dxa"/>
          </w:tcPr>
          <w:p w:rsidR="00FF5C67" w:rsidRPr="00CF3F1E" w:rsidRDefault="00FF5C67" w:rsidP="00192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F1E">
              <w:rPr>
                <w:rFonts w:ascii="Times New Roman" w:hAnsi="Times New Roman" w:cs="Times New Roman"/>
                <w:sz w:val="28"/>
                <w:szCs w:val="28"/>
              </w:rPr>
              <w:t>98 500,00</w:t>
            </w:r>
          </w:p>
        </w:tc>
      </w:tr>
      <w:tr w:rsidR="00FF5C67" w:rsidRPr="00192C0E" w:rsidTr="00B331B1">
        <w:trPr>
          <w:trHeight w:val="271"/>
        </w:trPr>
        <w:tc>
          <w:tcPr>
            <w:tcW w:w="3301" w:type="dxa"/>
            <w:vAlign w:val="center"/>
          </w:tcPr>
          <w:p w:rsidR="00FF5C67" w:rsidRPr="00192C0E" w:rsidRDefault="00FF5C67" w:rsidP="00192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C0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10" w:type="dxa"/>
          </w:tcPr>
          <w:p w:rsidR="00FF5C67" w:rsidRPr="00192C0E" w:rsidRDefault="00FF5C67" w:rsidP="008A3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98 500,00</w:t>
            </w:r>
          </w:p>
        </w:tc>
        <w:tc>
          <w:tcPr>
            <w:tcW w:w="2294" w:type="dxa"/>
          </w:tcPr>
          <w:p w:rsidR="00FF5C67" w:rsidRPr="00192C0E" w:rsidRDefault="00FF5C67" w:rsidP="008A3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98 500,00</w:t>
            </w:r>
          </w:p>
        </w:tc>
        <w:tc>
          <w:tcPr>
            <w:tcW w:w="2425" w:type="dxa"/>
          </w:tcPr>
          <w:p w:rsidR="00FF5C67" w:rsidRPr="00192C0E" w:rsidRDefault="00FF5C67" w:rsidP="008A3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98 500,00</w:t>
            </w:r>
          </w:p>
        </w:tc>
      </w:tr>
      <w:tr w:rsidR="00FF5C67" w:rsidRPr="00192C0E" w:rsidTr="00C841F8">
        <w:trPr>
          <w:trHeight w:val="856"/>
        </w:trPr>
        <w:tc>
          <w:tcPr>
            <w:tcW w:w="3301" w:type="dxa"/>
            <w:vAlign w:val="center"/>
          </w:tcPr>
          <w:p w:rsidR="00FF5C67" w:rsidRPr="00192C0E" w:rsidRDefault="00FF5C67" w:rsidP="00192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C0E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</w:t>
            </w:r>
          </w:p>
          <w:p w:rsidR="00FF5C67" w:rsidRPr="00192C0E" w:rsidRDefault="00FF5C67" w:rsidP="00192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C0E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 w:rsidRPr="00192C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C841F8" w:rsidRDefault="00C841F8" w:rsidP="00C84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C67" w:rsidRPr="00192C0E" w:rsidRDefault="00B331B1" w:rsidP="00C84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65 275 615,30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C841F8" w:rsidRDefault="00C841F8" w:rsidP="00C84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C67" w:rsidRPr="00192C0E" w:rsidRDefault="00B331B1" w:rsidP="00C84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32 315 508,88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C841F8" w:rsidRDefault="00C841F8" w:rsidP="00C84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C67" w:rsidRPr="00192C0E" w:rsidRDefault="00B331B1" w:rsidP="00C84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26 588 133,88</w:t>
            </w:r>
          </w:p>
        </w:tc>
      </w:tr>
      <w:tr w:rsidR="00FF5C67" w:rsidRPr="00192C0E" w:rsidTr="00B331B1">
        <w:trPr>
          <w:trHeight w:val="547"/>
        </w:trPr>
        <w:tc>
          <w:tcPr>
            <w:tcW w:w="3301" w:type="dxa"/>
            <w:vAlign w:val="bottom"/>
          </w:tcPr>
          <w:p w:rsidR="00FF5C67" w:rsidRPr="00192C0E" w:rsidRDefault="00FF5C67" w:rsidP="0036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C0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F5C67" w:rsidRPr="00192C0E" w:rsidRDefault="00C841F8" w:rsidP="00C84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28 370 057,47</w:t>
            </w:r>
          </w:p>
        </w:tc>
        <w:tc>
          <w:tcPr>
            <w:tcW w:w="2294" w:type="dxa"/>
            <w:shd w:val="clear" w:color="auto" w:fill="auto"/>
            <w:vAlign w:val="bottom"/>
          </w:tcPr>
          <w:p w:rsidR="00FF5C67" w:rsidRPr="00192C0E" w:rsidRDefault="00CD44E1" w:rsidP="00FF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22 412 844,50</w:t>
            </w:r>
          </w:p>
        </w:tc>
        <w:tc>
          <w:tcPr>
            <w:tcW w:w="2425" w:type="dxa"/>
            <w:shd w:val="clear" w:color="auto" w:fill="auto"/>
            <w:vAlign w:val="bottom"/>
          </w:tcPr>
          <w:p w:rsidR="00FF5C67" w:rsidRPr="00192C0E" w:rsidRDefault="00DD2032" w:rsidP="00FF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19 029 069,50</w:t>
            </w:r>
          </w:p>
        </w:tc>
      </w:tr>
      <w:tr w:rsidR="00FF5C67" w:rsidRPr="00192C0E" w:rsidTr="00B331B1">
        <w:trPr>
          <w:trHeight w:val="271"/>
        </w:trPr>
        <w:tc>
          <w:tcPr>
            <w:tcW w:w="3301" w:type="dxa"/>
            <w:vAlign w:val="bottom"/>
          </w:tcPr>
          <w:p w:rsidR="00FF5C67" w:rsidRPr="00192C0E" w:rsidRDefault="00FF5C67" w:rsidP="0036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C0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F5C67" w:rsidRPr="00192C0E" w:rsidRDefault="00C841F8" w:rsidP="00FF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34 561 957,83</w:t>
            </w:r>
          </w:p>
        </w:tc>
        <w:tc>
          <w:tcPr>
            <w:tcW w:w="2294" w:type="dxa"/>
            <w:shd w:val="clear" w:color="auto" w:fill="auto"/>
            <w:vAlign w:val="bottom"/>
          </w:tcPr>
          <w:p w:rsidR="00FF5C67" w:rsidRPr="00367B5A" w:rsidRDefault="00C841F8" w:rsidP="00DD2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D2032">
              <w:rPr>
                <w:rFonts w:ascii="Times New Roman" w:hAnsi="Times New Roman" w:cs="Times New Roman"/>
                <w:b/>
                <w:sz w:val="28"/>
                <w:szCs w:val="28"/>
              </w:rPr>
              <w:t> 559 064,38</w:t>
            </w:r>
          </w:p>
        </w:tc>
        <w:tc>
          <w:tcPr>
            <w:tcW w:w="2425" w:type="dxa"/>
            <w:shd w:val="clear" w:color="auto" w:fill="auto"/>
            <w:vAlign w:val="bottom"/>
          </w:tcPr>
          <w:p w:rsidR="00FF5C67" w:rsidRPr="00367B5A" w:rsidRDefault="00DD2032" w:rsidP="00FF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7 559 064,38</w:t>
            </w:r>
          </w:p>
        </w:tc>
      </w:tr>
      <w:tr w:rsidR="00B331B1" w:rsidRPr="00192C0E" w:rsidTr="00B331B1">
        <w:trPr>
          <w:trHeight w:val="271"/>
        </w:trPr>
        <w:tc>
          <w:tcPr>
            <w:tcW w:w="3301" w:type="dxa"/>
            <w:vAlign w:val="bottom"/>
          </w:tcPr>
          <w:p w:rsidR="00B331B1" w:rsidRPr="00192C0E" w:rsidRDefault="00B331B1" w:rsidP="0036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B331B1" w:rsidRDefault="00B331B1" w:rsidP="00FF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2 343 600,00</w:t>
            </w:r>
          </w:p>
        </w:tc>
        <w:tc>
          <w:tcPr>
            <w:tcW w:w="2294" w:type="dxa"/>
            <w:shd w:val="clear" w:color="auto" w:fill="auto"/>
            <w:vAlign w:val="bottom"/>
          </w:tcPr>
          <w:p w:rsidR="00B331B1" w:rsidRDefault="00B331B1" w:rsidP="00FF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2 343 600,00</w:t>
            </w:r>
          </w:p>
        </w:tc>
        <w:tc>
          <w:tcPr>
            <w:tcW w:w="2425" w:type="dxa"/>
            <w:shd w:val="clear" w:color="auto" w:fill="auto"/>
            <w:vAlign w:val="bottom"/>
          </w:tcPr>
          <w:p w:rsidR="00B331B1" w:rsidRDefault="00B331B1" w:rsidP="00FF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</w:tbl>
    <w:p w:rsidR="001F53CD" w:rsidRDefault="001F53CD" w:rsidP="00BA7394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BEC" w:rsidRPr="00BA7394" w:rsidRDefault="00885BEC" w:rsidP="00BA7394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1B1" w:rsidRDefault="00B331B1" w:rsidP="00013BA1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331B1" w:rsidRDefault="00B331B1" w:rsidP="00013BA1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331B1" w:rsidRDefault="00B331B1" w:rsidP="00013BA1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331B1" w:rsidRDefault="00B331B1" w:rsidP="00013BA1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331B1" w:rsidRDefault="00B331B1" w:rsidP="00013BA1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331B1" w:rsidRDefault="00B331B1" w:rsidP="00013BA1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331B1" w:rsidRDefault="00B331B1" w:rsidP="00013BA1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331B1" w:rsidRDefault="00B331B1" w:rsidP="00013BA1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331B1" w:rsidRDefault="00B331B1" w:rsidP="00013BA1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331B1" w:rsidRDefault="00B331B1" w:rsidP="00013BA1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331B1" w:rsidRDefault="00B331B1" w:rsidP="00013BA1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331B1" w:rsidRDefault="00B331B1" w:rsidP="00B331B1">
      <w:pPr>
        <w:pStyle w:val="a4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:rsidR="00B331B1" w:rsidRDefault="00B331B1" w:rsidP="00B331B1">
      <w:pPr>
        <w:pStyle w:val="a4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:rsidR="00B331B1" w:rsidRDefault="00B331B1" w:rsidP="00B331B1">
      <w:pPr>
        <w:pStyle w:val="a4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:rsidR="00013BA1" w:rsidRPr="00013BA1" w:rsidRDefault="00013BA1" w:rsidP="00013BA1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013BA1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1</w:t>
      </w:r>
    </w:p>
    <w:p w:rsidR="00013BA1" w:rsidRPr="00013BA1" w:rsidRDefault="00013BA1" w:rsidP="00013BA1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013BA1">
        <w:rPr>
          <w:rFonts w:ascii="Times New Roman" w:hAnsi="Times New Roman"/>
          <w:bCs/>
          <w:color w:val="000000"/>
          <w:sz w:val="28"/>
          <w:szCs w:val="28"/>
        </w:rPr>
        <w:t>к муниципальной программе</w:t>
      </w:r>
    </w:p>
    <w:p w:rsidR="00013BA1" w:rsidRDefault="00013BA1" w:rsidP="00013BA1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013BA1">
        <w:rPr>
          <w:rFonts w:ascii="Times New Roman" w:hAnsi="Times New Roman"/>
          <w:bCs/>
          <w:color w:val="000000"/>
          <w:sz w:val="28"/>
          <w:szCs w:val="28"/>
        </w:rPr>
        <w:t xml:space="preserve">«Развитие образования </w:t>
      </w:r>
    </w:p>
    <w:p w:rsidR="00013BA1" w:rsidRPr="00013BA1" w:rsidRDefault="00885BEC" w:rsidP="00885BEC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013BA1">
        <w:rPr>
          <w:rFonts w:ascii="Times New Roman" w:hAnsi="Times New Roman"/>
          <w:bCs/>
          <w:color w:val="000000"/>
          <w:sz w:val="28"/>
          <w:szCs w:val="28"/>
        </w:rPr>
        <w:t xml:space="preserve"> Лухском  муниципальном районе</w:t>
      </w:r>
      <w:r w:rsidR="00013BA1" w:rsidRPr="00013BA1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013BA1" w:rsidRPr="00013BA1" w:rsidRDefault="00013BA1" w:rsidP="00013BA1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013BA1" w:rsidRPr="00013BA1" w:rsidRDefault="00013BA1" w:rsidP="00013BA1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13BA1">
        <w:rPr>
          <w:rFonts w:ascii="Times New Roman" w:hAnsi="Times New Roman"/>
          <w:b/>
          <w:bCs/>
          <w:color w:val="000000"/>
          <w:sz w:val="28"/>
          <w:szCs w:val="28"/>
        </w:rPr>
        <w:t>Подпрограмма</w:t>
      </w:r>
    </w:p>
    <w:p w:rsidR="00013BA1" w:rsidRPr="00013BA1" w:rsidRDefault="00013BA1" w:rsidP="00013BA1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3BA1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Развитие дошкольного образования</w:t>
      </w:r>
      <w:r w:rsidRPr="00013BA1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013BA1" w:rsidRPr="00013BA1" w:rsidRDefault="00013BA1" w:rsidP="00013BA1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7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1.Паспорт подпрограммы 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7194"/>
      </w:tblGrid>
      <w:tr w:rsidR="00C9578A" w:rsidRPr="00BA7394" w:rsidTr="00F02976">
        <w:trPr>
          <w:trHeight w:val="1380"/>
        </w:trPr>
        <w:tc>
          <w:tcPr>
            <w:tcW w:w="3013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дошкольного образования» муниципальной программы Лухского муниципального района Ивановской области «Развитие образования в Лухском муниципальном районе».</w:t>
            </w:r>
          </w:p>
        </w:tc>
      </w:tr>
      <w:tr w:rsidR="00C9578A" w:rsidRPr="00BA7394">
        <w:tc>
          <w:tcPr>
            <w:tcW w:w="3013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194" w:type="dxa"/>
          </w:tcPr>
          <w:p w:rsidR="00C9578A" w:rsidRPr="00BA7394" w:rsidRDefault="001B1B73" w:rsidP="005935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935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578A" w:rsidRPr="00BA73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35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78A" w:rsidRPr="00BA7394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C9578A" w:rsidRPr="00BA7394">
        <w:tc>
          <w:tcPr>
            <w:tcW w:w="3013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основных мероприятий </w:t>
            </w:r>
          </w:p>
        </w:tc>
        <w:tc>
          <w:tcPr>
            <w:tcW w:w="7194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="00D45DB2">
              <w:rPr>
                <w:rFonts w:ascii="Times New Roman" w:hAnsi="Times New Roman" w:cs="Times New Roman"/>
                <w:sz w:val="28"/>
                <w:szCs w:val="28"/>
              </w:rPr>
              <w:t xml:space="preserve"> и делам молодежи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Лухского муниципального района </w:t>
            </w:r>
          </w:p>
          <w:p w:rsidR="00C9578A" w:rsidRPr="00BA7394" w:rsidRDefault="00A50DEF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Дошкольная образовательная организация</w:t>
            </w:r>
            <w:r w:rsidR="00C9578A"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Лухского муниципального района</w:t>
            </w:r>
          </w:p>
        </w:tc>
      </w:tr>
      <w:tr w:rsidR="00C9578A" w:rsidRPr="00BA7394">
        <w:trPr>
          <w:trHeight w:val="647"/>
        </w:trPr>
        <w:tc>
          <w:tcPr>
            <w:tcW w:w="3013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194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Обеспечение высокого качества услуг дошкольного образования.</w:t>
            </w:r>
          </w:p>
        </w:tc>
      </w:tr>
      <w:tr w:rsidR="001A6E29" w:rsidRPr="00BA7394">
        <w:trPr>
          <w:trHeight w:val="1191"/>
        </w:trPr>
        <w:tc>
          <w:tcPr>
            <w:tcW w:w="3013" w:type="dxa"/>
          </w:tcPr>
          <w:p w:rsidR="001A6E29" w:rsidRPr="00013BA1" w:rsidRDefault="001A6E29" w:rsidP="001A6E2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ресурсного обеспечения и источники финансирования</w:t>
            </w:r>
          </w:p>
          <w:p w:rsidR="001A6E29" w:rsidRPr="00013BA1" w:rsidRDefault="001A6E29" w:rsidP="001A6E2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1A6E29" w:rsidRPr="00013BA1" w:rsidRDefault="001A6E29" w:rsidP="001A6E2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>Источниками финансирования подпрограммы являются  средства бюджета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Лухского</w:t>
            </w: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(далее – местный бюджет), средства бюджета Ивановской области (далее – областной бюджет).</w:t>
            </w:r>
          </w:p>
          <w:p w:rsidR="001A6E29" w:rsidRPr="00013BA1" w:rsidRDefault="001A6E29" w:rsidP="001A6E2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>Предполагаемый объем финансирования подпрограммы составляет:</w:t>
            </w:r>
          </w:p>
          <w:p w:rsidR="00FF5C67" w:rsidRDefault="001B1B73" w:rsidP="00FF5C6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5935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2021</w:t>
            </w:r>
            <w:r w:rsidR="00FF5C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="00636C3E">
              <w:rPr>
                <w:rFonts w:ascii="Times New Roman" w:hAnsi="Times New Roman"/>
                <w:color w:val="000000"/>
                <w:sz w:val="28"/>
                <w:szCs w:val="28"/>
              </w:rPr>
              <w:t>17 687 825,09</w:t>
            </w:r>
          </w:p>
          <w:p w:rsidR="00FF5C67" w:rsidRDefault="0059354E" w:rsidP="00FF5C6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- 2022</w:t>
            </w:r>
            <w:r w:rsidR="00636C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- 15 818 377,38</w:t>
            </w:r>
          </w:p>
          <w:p w:rsidR="00FF5C67" w:rsidRPr="00013BA1" w:rsidRDefault="0059354E" w:rsidP="00FF5C6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- 2023</w:t>
            </w:r>
            <w:r w:rsidR="00FF5C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="00636C3E">
              <w:rPr>
                <w:rFonts w:ascii="Times New Roman" w:hAnsi="Times New Roman"/>
                <w:color w:val="000000"/>
                <w:sz w:val="28"/>
                <w:szCs w:val="28"/>
              </w:rPr>
              <w:t>15 218 377,38</w:t>
            </w:r>
          </w:p>
          <w:p w:rsidR="00FF5C67" w:rsidRPr="00013BA1" w:rsidRDefault="00FF5C67" w:rsidP="00FF5C6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</w:p>
          <w:p w:rsidR="00FF5C67" w:rsidRPr="00013BA1" w:rsidRDefault="00FF5C67" w:rsidP="00FF5C6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местный бюджет </w:t>
            </w:r>
          </w:p>
          <w:p w:rsidR="00FF5C67" w:rsidRDefault="0059354E" w:rsidP="00FF5C6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- 2021</w:t>
            </w:r>
            <w:r w:rsidR="00636C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- 11 444 263,84</w:t>
            </w:r>
          </w:p>
          <w:p w:rsidR="00FF5C67" w:rsidRPr="00013BA1" w:rsidRDefault="0059354E" w:rsidP="00FF5C6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- 2022</w:t>
            </w:r>
            <w:r w:rsidR="00FF5C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F5C67"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FF5C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6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5C67">
              <w:rPr>
                <w:rFonts w:ascii="Times New Roman" w:hAnsi="Times New Roman"/>
                <w:sz w:val="28"/>
                <w:szCs w:val="28"/>
              </w:rPr>
              <w:t>8</w:t>
            </w:r>
            <w:r w:rsidR="00636C3E">
              <w:rPr>
                <w:rFonts w:ascii="Times New Roman" w:hAnsi="Times New Roman"/>
                <w:sz w:val="28"/>
                <w:szCs w:val="28"/>
              </w:rPr>
              <w:t> 462 593</w:t>
            </w:r>
            <w:r w:rsidR="00FF5C67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FF5C67" w:rsidRDefault="0059354E" w:rsidP="00FF5C6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- 2023</w:t>
            </w:r>
            <w:r w:rsidR="00FF5C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F5C67"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FF5C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636C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7 862 593</w:t>
            </w:r>
            <w:r w:rsidR="00FF5C67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  <w:p w:rsidR="00FF5C67" w:rsidRPr="00013BA1" w:rsidRDefault="00FF5C67" w:rsidP="00FF5C6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областной бюджет </w:t>
            </w:r>
          </w:p>
          <w:p w:rsidR="00FF5C67" w:rsidRDefault="0059354E" w:rsidP="00FF5C6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- 2021</w:t>
            </w:r>
            <w:r w:rsidR="00FF5C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 </w:t>
            </w:r>
            <w:r w:rsidR="00636C3E">
              <w:rPr>
                <w:rFonts w:ascii="Times New Roman" w:hAnsi="Times New Roman"/>
                <w:color w:val="000000"/>
                <w:sz w:val="28"/>
                <w:szCs w:val="28"/>
              </w:rPr>
              <w:t>6 243 561,25</w:t>
            </w:r>
          </w:p>
          <w:p w:rsidR="00FF5C67" w:rsidRPr="00013BA1" w:rsidRDefault="0059354E" w:rsidP="00FF5C6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- 2022</w:t>
            </w:r>
            <w:r w:rsidR="00FF5C67"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FF5C67">
              <w:rPr>
                <w:rFonts w:ascii="Times New Roman" w:hAnsi="Times New Roman"/>
                <w:sz w:val="28"/>
                <w:szCs w:val="28"/>
              </w:rPr>
              <w:t xml:space="preserve">  7</w:t>
            </w:r>
            <w:r w:rsidR="00636C3E">
              <w:rPr>
                <w:rFonts w:ascii="Times New Roman" w:hAnsi="Times New Roman"/>
                <w:sz w:val="28"/>
                <w:szCs w:val="28"/>
              </w:rPr>
              <w:t> 355 784</w:t>
            </w:r>
            <w:r w:rsidR="00FF5C67">
              <w:rPr>
                <w:rFonts w:ascii="Times New Roman" w:hAnsi="Times New Roman"/>
                <w:sz w:val="28"/>
                <w:szCs w:val="28"/>
              </w:rPr>
              <w:t>,38</w:t>
            </w:r>
          </w:p>
          <w:p w:rsidR="001A6E29" w:rsidRPr="00D45DB2" w:rsidRDefault="0059354E" w:rsidP="001B1B73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- 2023</w:t>
            </w:r>
            <w:r w:rsidR="00FF5C67"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="00FF5C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36C3E">
              <w:rPr>
                <w:rFonts w:ascii="Times New Roman" w:hAnsi="Times New Roman"/>
                <w:sz w:val="28"/>
                <w:szCs w:val="28"/>
              </w:rPr>
              <w:t>7 355 784,38</w:t>
            </w:r>
          </w:p>
        </w:tc>
      </w:tr>
      <w:tr w:rsidR="001A6E29" w:rsidRPr="00BA7394">
        <w:trPr>
          <w:trHeight w:val="795"/>
        </w:trPr>
        <w:tc>
          <w:tcPr>
            <w:tcW w:w="3013" w:type="dxa"/>
          </w:tcPr>
          <w:p w:rsidR="001A6E29" w:rsidRPr="00BA7394" w:rsidRDefault="001A6E29" w:rsidP="001A6E2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</w:p>
        </w:tc>
        <w:tc>
          <w:tcPr>
            <w:tcW w:w="7194" w:type="dxa"/>
          </w:tcPr>
          <w:p w:rsidR="001A6E29" w:rsidRPr="00BA7394" w:rsidRDefault="001A6E29" w:rsidP="001A6E2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="001F53CD">
              <w:rPr>
                <w:rFonts w:ascii="Times New Roman" w:hAnsi="Times New Roman" w:cs="Times New Roman"/>
                <w:sz w:val="28"/>
                <w:szCs w:val="28"/>
              </w:rPr>
              <w:t xml:space="preserve"> и делам молодежи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Лухского муниципального района</w:t>
            </w:r>
          </w:p>
        </w:tc>
      </w:tr>
    </w:tbl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5BEC" w:rsidRDefault="00C9578A" w:rsidP="00885BEC">
      <w:pPr>
        <w:pStyle w:val="a6"/>
        <w:numPr>
          <w:ilvl w:val="0"/>
          <w:numId w:val="37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739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Краткая характеристика сферы реализации подпрограммы</w:t>
      </w:r>
    </w:p>
    <w:p w:rsidR="00C9578A" w:rsidRPr="00BA7394" w:rsidRDefault="00C9578A" w:rsidP="00885BEC">
      <w:pPr>
        <w:pStyle w:val="a6"/>
        <w:ind w:left="7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7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«Развитие   дошкольного образования»</w:t>
      </w:r>
    </w:p>
    <w:p w:rsidR="00D45DB2" w:rsidRDefault="00D45DB2" w:rsidP="00BA73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45DB2" w:rsidRPr="00BA7394" w:rsidRDefault="00D45DB2" w:rsidP="00D45D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DB2">
        <w:rPr>
          <w:rFonts w:ascii="Times New Roman" w:hAnsi="Times New Roman" w:cs="Times New Roman"/>
          <w:sz w:val="28"/>
          <w:szCs w:val="28"/>
        </w:rPr>
        <w:t xml:space="preserve">В настоящее время  население </w:t>
      </w:r>
      <w:r>
        <w:rPr>
          <w:rFonts w:ascii="Times New Roman" w:hAnsi="Times New Roman" w:cs="Times New Roman"/>
          <w:sz w:val="28"/>
          <w:szCs w:val="28"/>
        </w:rPr>
        <w:t>Лухског</w:t>
      </w:r>
      <w:r w:rsidRPr="00D45DB2">
        <w:rPr>
          <w:rFonts w:ascii="Times New Roman" w:hAnsi="Times New Roman" w:cs="Times New Roman"/>
          <w:sz w:val="28"/>
          <w:szCs w:val="28"/>
        </w:rPr>
        <w:t xml:space="preserve">о муниципального района услугами по предоставлению дошкольного образования и содержания детей в дошкольных образовательных  организациях обеспечено полностью. </w:t>
      </w:r>
      <w:r w:rsidR="00C9578A" w:rsidRPr="00BA7394">
        <w:rPr>
          <w:rFonts w:ascii="Times New Roman" w:hAnsi="Times New Roman" w:cs="Times New Roman"/>
          <w:sz w:val="28"/>
          <w:szCs w:val="28"/>
        </w:rPr>
        <w:t xml:space="preserve">Предоставление дошкольного образования в Лухском муниципальном районе по состоянию на начало </w:t>
      </w:r>
      <w:r w:rsidR="00835A96">
        <w:rPr>
          <w:rFonts w:ascii="Times New Roman" w:hAnsi="Times New Roman" w:cs="Times New Roman"/>
          <w:sz w:val="28"/>
          <w:szCs w:val="28"/>
        </w:rPr>
        <w:t xml:space="preserve">2020 </w:t>
      </w:r>
      <w:r w:rsidR="00C9578A" w:rsidRPr="00BA7394">
        <w:rPr>
          <w:rFonts w:ascii="Times New Roman" w:hAnsi="Times New Roman" w:cs="Times New Roman"/>
          <w:sz w:val="28"/>
          <w:szCs w:val="28"/>
        </w:rPr>
        <w:t>года осуществляют</w:t>
      </w:r>
      <w:r w:rsidR="00ED1E66">
        <w:rPr>
          <w:rFonts w:ascii="Times New Roman" w:hAnsi="Times New Roman" w:cs="Times New Roman"/>
          <w:sz w:val="28"/>
          <w:szCs w:val="28"/>
        </w:rPr>
        <w:t xml:space="preserve"> 3</w:t>
      </w:r>
      <w:r w:rsidR="00C1659B" w:rsidRPr="00BA7394">
        <w:rPr>
          <w:rFonts w:ascii="Times New Roman" w:hAnsi="Times New Roman" w:cs="Times New Roman"/>
          <w:sz w:val="28"/>
          <w:szCs w:val="28"/>
        </w:rPr>
        <w:t xml:space="preserve"> </w:t>
      </w:r>
      <w:r w:rsidR="00ED1E66">
        <w:rPr>
          <w:rFonts w:ascii="Times New Roman" w:hAnsi="Times New Roman" w:cs="Times New Roman"/>
          <w:sz w:val="28"/>
          <w:szCs w:val="28"/>
        </w:rPr>
        <w:t xml:space="preserve"> муниципальные дошкольные учреждения </w:t>
      </w:r>
      <w:r w:rsidR="00C9578A" w:rsidRPr="00BA7394">
        <w:rPr>
          <w:rFonts w:ascii="Times New Roman" w:hAnsi="Times New Roman" w:cs="Times New Roman"/>
          <w:sz w:val="28"/>
          <w:szCs w:val="28"/>
        </w:rPr>
        <w:t xml:space="preserve">района. </w:t>
      </w:r>
      <w:r w:rsidRPr="00BA7394">
        <w:rPr>
          <w:rFonts w:ascii="Times New Roman" w:hAnsi="Times New Roman" w:cs="Times New Roman"/>
          <w:sz w:val="28"/>
          <w:szCs w:val="28"/>
        </w:rPr>
        <w:t>Все дети в возрасте от 1,5 до 7 лет имеют возможность посещать детские сады.</w:t>
      </w:r>
    </w:p>
    <w:p w:rsidR="00C9578A" w:rsidRPr="00D45DB2" w:rsidRDefault="00C9578A" w:rsidP="00D45DB2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Доступность дошкольного образования и охват детей дошкольным образованием на настоящий момент превышает среднероссийские показатели. Очередности в дошкольные образовательные организации в Лухском муниципальном районе нет.</w:t>
      </w:r>
    </w:p>
    <w:p w:rsidR="00D45DB2" w:rsidRPr="00D45DB2" w:rsidRDefault="00D45DB2" w:rsidP="00D45D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DB2">
        <w:rPr>
          <w:rFonts w:ascii="Times New Roman" w:hAnsi="Times New Roman" w:cs="Times New Roman"/>
          <w:sz w:val="28"/>
          <w:szCs w:val="28"/>
        </w:rPr>
        <w:t>Дошкольные организации посещают все желающие, не имеющие противопоказаний по состоянию здоровья.  Все дошкольные организации укомплектованы профессиональными кадрами полностью.  Не реже 1 раза в 3 года педагогические работники проходят курсы повышения квалификации.</w:t>
      </w:r>
    </w:p>
    <w:p w:rsidR="00D45DB2" w:rsidRPr="00D45DB2" w:rsidRDefault="00D45DB2" w:rsidP="00D45D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5DB2">
        <w:rPr>
          <w:rFonts w:ascii="Times New Roman" w:hAnsi="Times New Roman" w:cs="Times New Roman"/>
          <w:sz w:val="28"/>
          <w:szCs w:val="28"/>
        </w:rPr>
        <w:t xml:space="preserve">        Для предоставления  муниципальной услуги «Прием заявлений, постановка на учет и зачисление детей в дошкольную образовательную организацию» создана и ведется электронная очередь.</w:t>
      </w:r>
    </w:p>
    <w:p w:rsidR="00C9578A" w:rsidRPr="00BA7394" w:rsidRDefault="00C9578A" w:rsidP="00D45DB2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394">
        <w:rPr>
          <w:rFonts w:ascii="Times New Roman" w:hAnsi="Times New Roman" w:cs="Times New Roman"/>
          <w:color w:val="000000"/>
          <w:sz w:val="28"/>
          <w:szCs w:val="28"/>
        </w:rPr>
        <w:t xml:space="preserve">В последние годы основные усилия органов государственной власти Ивановской области были направлены на повышение доступности дошкольного образования. Активно осуществлялся </w:t>
      </w:r>
      <w:r w:rsidR="00EE31AB">
        <w:rPr>
          <w:rFonts w:ascii="Times New Roman" w:hAnsi="Times New Roman" w:cs="Times New Roman"/>
          <w:color w:val="000000"/>
          <w:sz w:val="28"/>
          <w:szCs w:val="28"/>
        </w:rPr>
        <w:t xml:space="preserve">текущий </w:t>
      </w:r>
      <w:r w:rsidRPr="00BA7394">
        <w:rPr>
          <w:rFonts w:ascii="Times New Roman" w:hAnsi="Times New Roman" w:cs="Times New Roman"/>
          <w:color w:val="000000"/>
          <w:sz w:val="28"/>
          <w:szCs w:val="28"/>
        </w:rPr>
        <w:t>ремонт детских садов.  Основным инструментом решения проблемы доступности дошкольного образования выступала реконструкция существующих учреждений.</w:t>
      </w:r>
    </w:p>
    <w:p w:rsidR="00C9578A" w:rsidRPr="00BA7394" w:rsidRDefault="00C9578A" w:rsidP="0059354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Значительные усилия были также направлены на повышение качества дошкольного образования. Наиболее значимыми мероприятиями в данной области явились:</w:t>
      </w:r>
    </w:p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 материально-техническое оснащение дошкольных образовательных организаций;</w:t>
      </w:r>
    </w:p>
    <w:p w:rsidR="00EE31AB" w:rsidRDefault="00C9578A" w:rsidP="00BA73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 повышение средней заработной платы педагогических работников муниципальных дошкольных образовательных учреждений  Лухского муниципального района  до средней заработной платы в сфере общего образования в Ивановской области</w:t>
      </w:r>
      <w:r w:rsidR="00EE31AB">
        <w:rPr>
          <w:rFonts w:ascii="Times New Roman" w:hAnsi="Times New Roman" w:cs="Times New Roman"/>
          <w:sz w:val="28"/>
          <w:szCs w:val="28"/>
        </w:rPr>
        <w:t>.</w:t>
      </w:r>
    </w:p>
    <w:p w:rsidR="00C9578A" w:rsidRDefault="0059354E" w:rsidP="00BA73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-з</w:t>
      </w:r>
      <w:r w:rsidR="00C9578A" w:rsidRPr="00BA7394">
        <w:rPr>
          <w:rFonts w:ascii="Times New Roman" w:hAnsi="Times New Roman" w:cs="Times New Roman"/>
          <w:sz w:val="28"/>
          <w:szCs w:val="28"/>
        </w:rPr>
        <w:t xml:space="preserve">начительное увеличение </w:t>
      </w:r>
      <w:proofErr w:type="gramStart"/>
      <w:r w:rsidR="00C9578A" w:rsidRPr="00BA7394">
        <w:rPr>
          <w:rFonts w:ascii="Times New Roman" w:hAnsi="Times New Roman" w:cs="Times New Roman"/>
          <w:sz w:val="28"/>
          <w:szCs w:val="28"/>
        </w:rPr>
        <w:t>уровня оплаты труда педагогических работников дошкольного образования</w:t>
      </w:r>
      <w:proofErr w:type="gramEnd"/>
      <w:r w:rsidR="00C9578A" w:rsidRPr="00BA7394">
        <w:rPr>
          <w:rFonts w:ascii="Times New Roman" w:hAnsi="Times New Roman" w:cs="Times New Roman"/>
          <w:sz w:val="28"/>
          <w:szCs w:val="28"/>
        </w:rPr>
        <w:t xml:space="preserve"> является базовым инструментом, призванным поднять престиж профессии педагогического работника, обеспечить приток квалифицированных кадров в образовательные организации и, на этой основе, повысить качество предоставляемого дошкольного образования.</w:t>
      </w:r>
    </w:p>
    <w:p w:rsidR="00D45DB2" w:rsidRPr="00BA7394" w:rsidRDefault="00D45DB2" w:rsidP="00BA73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578A" w:rsidRPr="00BA7394" w:rsidRDefault="00CE11ED" w:rsidP="00885BEC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Цели и о</w:t>
      </w:r>
      <w:r w:rsidR="00C9578A" w:rsidRPr="00BA7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жидаемые результаты реализации подпрограммы.</w:t>
      </w:r>
    </w:p>
    <w:p w:rsidR="00D45DB2" w:rsidRDefault="00D45DB2" w:rsidP="00D45D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11ED" w:rsidRDefault="00CE11ED" w:rsidP="00CE11ED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1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Обеспечение возможности получения качественного  дошкольного образования, соответствующего современным требования</w:t>
      </w:r>
      <w:proofErr w:type="gramStart"/>
      <w:r w:rsidRPr="00CE11ED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приоритетная цель учреждений дошкольного образования</w:t>
      </w:r>
      <w:r w:rsidR="005935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Лухского муниципального района.</w:t>
      </w:r>
    </w:p>
    <w:p w:rsidR="00D45DB2" w:rsidRPr="00D45DB2" w:rsidRDefault="00D45DB2" w:rsidP="00CE11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DB2">
        <w:rPr>
          <w:rFonts w:ascii="Times New Roman" w:hAnsi="Times New Roman" w:cs="Times New Roman"/>
          <w:sz w:val="28"/>
          <w:szCs w:val="28"/>
        </w:rPr>
        <w:t>В результате реализации Подпрограммы планируется следующее:</w:t>
      </w:r>
    </w:p>
    <w:p w:rsidR="00D45DB2" w:rsidRPr="00D45DB2" w:rsidRDefault="00D45DB2" w:rsidP="00D45D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5DB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F53C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45DB2">
        <w:rPr>
          <w:rFonts w:ascii="Times New Roman" w:hAnsi="Times New Roman" w:cs="Times New Roman"/>
          <w:color w:val="000000"/>
          <w:sz w:val="28"/>
          <w:szCs w:val="28"/>
        </w:rPr>
        <w:t>азвитие сети дошкольных образовательных организаций района, укрепление её материально-технической базы.</w:t>
      </w:r>
    </w:p>
    <w:p w:rsidR="00D45DB2" w:rsidRPr="00D45DB2" w:rsidRDefault="00D45DB2" w:rsidP="00D45D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5DB2">
        <w:rPr>
          <w:rFonts w:ascii="Times New Roman" w:hAnsi="Times New Roman" w:cs="Times New Roman"/>
          <w:sz w:val="28"/>
          <w:szCs w:val="28"/>
        </w:rPr>
        <w:t>Проведение капитальных и текущих ремонтов, приобретение оборудования, мебели, современных учебно-наглядных пособий, развивающих, дидактических и игровых материалов,     оснащение информационно-коммуникационными средствам</w:t>
      </w:r>
      <w:proofErr w:type="gramStart"/>
      <w:r w:rsidRPr="00D45DB2">
        <w:rPr>
          <w:rFonts w:ascii="Times New Roman" w:hAnsi="Times New Roman" w:cs="Times New Roman"/>
          <w:sz w:val="28"/>
          <w:szCs w:val="28"/>
        </w:rPr>
        <w:t>и–</w:t>
      </w:r>
      <w:proofErr w:type="gramEnd"/>
      <w:r w:rsidRPr="00D45DB2">
        <w:rPr>
          <w:rFonts w:ascii="Times New Roman" w:hAnsi="Times New Roman" w:cs="Times New Roman"/>
          <w:sz w:val="28"/>
          <w:szCs w:val="28"/>
        </w:rPr>
        <w:t xml:space="preserve"> это комплекс мер для приведения материально-технической базы дошкольных  образовательных организаций в соответствии с установленными требованиями.</w:t>
      </w:r>
    </w:p>
    <w:p w:rsidR="00D45DB2" w:rsidRPr="00D45DB2" w:rsidRDefault="00D45DB2" w:rsidP="00D45D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5DB2">
        <w:rPr>
          <w:rFonts w:ascii="Times New Roman" w:hAnsi="Times New Roman" w:cs="Times New Roman"/>
          <w:sz w:val="28"/>
          <w:szCs w:val="28"/>
        </w:rPr>
        <w:t>2. Обеспечение государственных гарантий доступности и равных возможностей получения воспитанниками дошкольных образовательных организаций дошкольного образования.</w:t>
      </w:r>
    </w:p>
    <w:p w:rsidR="00D45DB2" w:rsidRPr="00D45DB2" w:rsidRDefault="00D45DB2" w:rsidP="00D45D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5DB2">
        <w:rPr>
          <w:rFonts w:ascii="Times New Roman" w:hAnsi="Times New Roman" w:cs="Times New Roman"/>
          <w:sz w:val="28"/>
          <w:szCs w:val="28"/>
        </w:rPr>
        <w:t>Положительным моментом в  районе следует отметить стопроцентное обеспечение доступности дошкольного образования.</w:t>
      </w:r>
    </w:p>
    <w:p w:rsidR="00D45DB2" w:rsidRPr="00D45DB2" w:rsidRDefault="00D45DB2" w:rsidP="00D45DB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DB2">
        <w:rPr>
          <w:rFonts w:ascii="Times New Roman" w:hAnsi="Times New Roman" w:cs="Times New Roman"/>
          <w:color w:val="000000"/>
          <w:sz w:val="28"/>
          <w:szCs w:val="28"/>
        </w:rPr>
        <w:t xml:space="preserve">Все дети, посещающие детские сады, обучаются по программам дошкольного образования. </w:t>
      </w:r>
    </w:p>
    <w:p w:rsidR="00D45DB2" w:rsidRPr="00D45DB2" w:rsidRDefault="00D45DB2" w:rsidP="00D45DB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DB2">
        <w:rPr>
          <w:rFonts w:ascii="Times New Roman" w:hAnsi="Times New Roman" w:cs="Times New Roman"/>
          <w:sz w:val="28"/>
          <w:szCs w:val="28"/>
        </w:rPr>
        <w:t>3.</w:t>
      </w:r>
      <w:r w:rsidRPr="00D45DB2">
        <w:rPr>
          <w:rFonts w:ascii="Times New Roman" w:hAnsi="Times New Roman" w:cs="Times New Roman"/>
          <w:color w:val="000000"/>
          <w:sz w:val="28"/>
          <w:szCs w:val="28"/>
        </w:rPr>
        <w:t xml:space="preserve"> Улучшение качества дошкольного образования.</w:t>
      </w:r>
    </w:p>
    <w:p w:rsidR="00D45DB2" w:rsidRPr="00D45DB2" w:rsidRDefault="00D45DB2" w:rsidP="00D45DB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DB2">
        <w:rPr>
          <w:rFonts w:ascii="Times New Roman" w:hAnsi="Times New Roman" w:cs="Times New Roman"/>
          <w:color w:val="000000"/>
          <w:sz w:val="28"/>
          <w:szCs w:val="28"/>
        </w:rPr>
        <w:t xml:space="preserve">Во всех дошкольных образовательных организациях  реализуются образовательные программы, соответствующие требованиям федерального государственного образовательного стандарта дошкольного образования. </w:t>
      </w:r>
    </w:p>
    <w:p w:rsidR="00885BEC" w:rsidRPr="00D45DB2" w:rsidRDefault="00885BEC" w:rsidP="00885BE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DB2" w:rsidRPr="00D45DB2" w:rsidRDefault="00D45DB2" w:rsidP="00D45DB2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5DB2">
        <w:rPr>
          <w:rFonts w:ascii="Times New Roman" w:hAnsi="Times New Roman" w:cs="Times New Roman"/>
          <w:b/>
          <w:i/>
          <w:sz w:val="28"/>
          <w:szCs w:val="28"/>
        </w:rPr>
        <w:t>Сведения о целевых индикаторах (показателях) реализации подпрограммы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6"/>
        <w:gridCol w:w="894"/>
        <w:gridCol w:w="785"/>
        <w:gridCol w:w="1085"/>
        <w:gridCol w:w="11"/>
        <w:gridCol w:w="851"/>
        <w:gridCol w:w="21"/>
        <w:gridCol w:w="1080"/>
        <w:gridCol w:w="11"/>
        <w:gridCol w:w="889"/>
        <w:gridCol w:w="11"/>
      </w:tblGrid>
      <w:tr w:rsidR="00D45DB2" w:rsidRPr="00D45DB2" w:rsidTr="00835A96">
        <w:trPr>
          <w:trHeight w:val="555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DB2" w:rsidRPr="00D45DB2" w:rsidRDefault="00D45DB2" w:rsidP="00585E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5D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DB2" w:rsidRPr="00D45DB2" w:rsidRDefault="00D45DB2" w:rsidP="00585E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5D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целевого показателя 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DB2" w:rsidRPr="00D45DB2" w:rsidRDefault="00D45DB2" w:rsidP="00585E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5D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B2" w:rsidRPr="00D45DB2" w:rsidRDefault="00D45DB2" w:rsidP="00585E4C">
            <w:pPr>
              <w:ind w:right="-17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5D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</w:t>
            </w:r>
            <w:r w:rsidR="009679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  <w:p w:rsidR="00D45DB2" w:rsidRPr="00D45DB2" w:rsidRDefault="00D45DB2" w:rsidP="00585E4C">
            <w:pPr>
              <w:ind w:right="-17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5D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96" w:rsidRDefault="009679F0" w:rsidP="00835A96">
            <w:pPr>
              <w:ind w:right="-17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2020</w:t>
            </w:r>
          </w:p>
          <w:p w:rsidR="00D45DB2" w:rsidRPr="00D45DB2" w:rsidRDefault="00D45DB2" w:rsidP="00835A96">
            <w:pPr>
              <w:ind w:right="-17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5D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DB2" w:rsidRPr="00D45DB2" w:rsidRDefault="00D45DB2" w:rsidP="00585E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5D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Плановые показатели</w:t>
            </w:r>
          </w:p>
        </w:tc>
      </w:tr>
      <w:tr w:rsidR="00D45DB2" w:rsidRPr="00D45DB2" w:rsidTr="00835A96">
        <w:trPr>
          <w:trHeight w:val="329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B2" w:rsidRPr="00D45DB2" w:rsidRDefault="00D45DB2" w:rsidP="00585E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B2" w:rsidRPr="00D45DB2" w:rsidRDefault="00D45DB2" w:rsidP="00585E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B2" w:rsidRPr="00D45DB2" w:rsidRDefault="00D45DB2" w:rsidP="00585E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DB2" w:rsidRPr="00D45DB2" w:rsidRDefault="00D45DB2" w:rsidP="00585E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DB2" w:rsidRPr="00D45DB2" w:rsidRDefault="00D45DB2" w:rsidP="00585E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DB2" w:rsidRPr="00D45DB2" w:rsidRDefault="00D45DB2" w:rsidP="00585E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5D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="00835A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9679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DB2" w:rsidRPr="00D45DB2" w:rsidRDefault="00D45DB2" w:rsidP="00585E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5D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9679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DB2" w:rsidRPr="00D45DB2" w:rsidRDefault="00D45DB2" w:rsidP="00585E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5D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9679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D45DB2" w:rsidRPr="00D45DB2" w:rsidTr="00835A96">
        <w:trPr>
          <w:gridAfter w:val="1"/>
          <w:wAfter w:w="11" w:type="dxa"/>
          <w:trHeight w:val="55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B2" w:rsidRPr="00D45DB2" w:rsidRDefault="00D45DB2" w:rsidP="00585E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B2" w:rsidRPr="00D45DB2" w:rsidRDefault="00D45DB2" w:rsidP="00585E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 дошкольных организаций, здания которых требуют капитального ремонта в общем числе дошкольных организаций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B2" w:rsidRPr="00D45DB2" w:rsidRDefault="00D45DB2" w:rsidP="00585E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B2" w:rsidRPr="000F0F59" w:rsidRDefault="00ED1E66" w:rsidP="005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B2" w:rsidRPr="000F0F59" w:rsidRDefault="00ED1E66" w:rsidP="005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B2" w:rsidRPr="000F0F59" w:rsidRDefault="00ED1E66" w:rsidP="00585E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B2" w:rsidRPr="000F0F59" w:rsidRDefault="00ED1E66" w:rsidP="00585E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B2" w:rsidRPr="00EE31AB" w:rsidRDefault="00ED1E66" w:rsidP="005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45DB2" w:rsidRPr="00D45DB2" w:rsidTr="00835A96">
        <w:trPr>
          <w:gridAfter w:val="1"/>
          <w:wAfter w:w="11" w:type="dxa"/>
          <w:trHeight w:val="9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B2" w:rsidRPr="00D45DB2" w:rsidRDefault="00D45DB2" w:rsidP="00585E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B2" w:rsidRPr="00D45DB2" w:rsidRDefault="00D45DB2" w:rsidP="00585E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охвата детей, обучающихся по программам дошкольного образования, </w:t>
            </w:r>
            <w:r w:rsidRPr="00D45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посещающих дошкольные организации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B2" w:rsidRPr="00D45DB2" w:rsidRDefault="00D45DB2" w:rsidP="00585E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B2" w:rsidRPr="00D45DB2" w:rsidRDefault="00D45DB2" w:rsidP="00585E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B2" w:rsidRPr="00D45DB2" w:rsidRDefault="00D45DB2" w:rsidP="00585E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B2" w:rsidRPr="00D45DB2" w:rsidRDefault="00D45DB2" w:rsidP="00585E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B2" w:rsidRPr="00D45DB2" w:rsidRDefault="00D45DB2" w:rsidP="00585E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B2" w:rsidRPr="00D45DB2" w:rsidRDefault="00D45DB2" w:rsidP="00585E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45DB2" w:rsidRPr="00D45DB2" w:rsidTr="00835A96">
        <w:trPr>
          <w:gridAfter w:val="1"/>
          <w:wAfter w:w="11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B2" w:rsidRPr="00D45DB2" w:rsidRDefault="00D45DB2" w:rsidP="00585E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B2" w:rsidRPr="00D45DB2" w:rsidRDefault="00D45DB2" w:rsidP="00585E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численности детей, обучающихся по программам, соответствующим требованиям стандарта дошкольного образования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B2" w:rsidRPr="00D45DB2" w:rsidRDefault="00D45DB2" w:rsidP="00585E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DB2" w:rsidRPr="00D45DB2" w:rsidRDefault="00D45DB2" w:rsidP="00585E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B2" w:rsidRPr="008D1EF5" w:rsidRDefault="00D45DB2" w:rsidP="00585E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5DB2" w:rsidRPr="008D1EF5" w:rsidRDefault="00075138" w:rsidP="00585E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B2" w:rsidRPr="008D1EF5" w:rsidRDefault="00D45DB2" w:rsidP="00585E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5DB2" w:rsidRPr="008D1EF5" w:rsidRDefault="00075138" w:rsidP="00585E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B2" w:rsidRPr="00D45DB2" w:rsidRDefault="00D45DB2" w:rsidP="00585E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DB2" w:rsidRPr="00D45DB2" w:rsidRDefault="00EE31AB" w:rsidP="00585E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B2" w:rsidRPr="00D45DB2" w:rsidRDefault="00D45DB2" w:rsidP="00585E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DB2" w:rsidRPr="00D45DB2" w:rsidRDefault="00D45DB2" w:rsidP="00585E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B2" w:rsidRPr="00D45DB2" w:rsidRDefault="00D45DB2" w:rsidP="00585E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DB2" w:rsidRPr="00D45DB2" w:rsidRDefault="00D45DB2" w:rsidP="00585E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45DB2" w:rsidRPr="00835A96" w:rsidTr="00835A96">
        <w:trPr>
          <w:gridAfter w:val="1"/>
          <w:wAfter w:w="11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B2" w:rsidRPr="00D45DB2" w:rsidRDefault="00D45DB2" w:rsidP="00585E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B2" w:rsidRPr="00D45DB2" w:rsidRDefault="00D45DB2" w:rsidP="00585E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Отношение среднегодовой заработной платы педагогических работников к средней заработной плате организаций общего образования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B2" w:rsidRPr="00D45DB2" w:rsidRDefault="00D45DB2" w:rsidP="00585E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F5" w:rsidRPr="009A4288" w:rsidRDefault="009A4288" w:rsidP="00585E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9A42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</w:t>
            </w:r>
            <w:r w:rsidR="00AF51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B2" w:rsidRPr="006D4FFD" w:rsidRDefault="006D4FFD" w:rsidP="005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61,74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B2" w:rsidRPr="006D4FFD" w:rsidRDefault="00D45DB2" w:rsidP="005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F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B2" w:rsidRPr="006D4FFD" w:rsidRDefault="00D45DB2" w:rsidP="00585E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B2" w:rsidRPr="006D4FFD" w:rsidRDefault="00D45DB2" w:rsidP="00585E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1E076D" w:rsidRPr="001E076D" w:rsidTr="00835A96">
        <w:trPr>
          <w:gridAfter w:val="1"/>
          <w:wAfter w:w="11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D" w:rsidRPr="001E076D" w:rsidRDefault="001E076D" w:rsidP="009746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D" w:rsidRPr="001E076D" w:rsidRDefault="001E076D" w:rsidP="009746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организаций, проводящих техническое обслуживание систем автоматической пожарной сигнализации и системы оповещения людей о пожаре.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6D" w:rsidRPr="001E076D" w:rsidRDefault="001E076D" w:rsidP="009746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76D" w:rsidRPr="001E076D" w:rsidRDefault="001E076D" w:rsidP="009746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76D" w:rsidRPr="001E076D" w:rsidRDefault="001E076D" w:rsidP="009746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6D" w:rsidRPr="001E076D" w:rsidRDefault="001E076D" w:rsidP="009746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6D" w:rsidRPr="001E076D" w:rsidRDefault="001E076D" w:rsidP="009746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6D" w:rsidRPr="001E076D" w:rsidRDefault="001E076D" w:rsidP="009746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1E076D" w:rsidRPr="001E076D" w:rsidTr="00835A96">
        <w:trPr>
          <w:gridAfter w:val="1"/>
          <w:wAfter w:w="11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D" w:rsidRPr="001E076D" w:rsidRDefault="001E076D" w:rsidP="009746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D" w:rsidRPr="001E076D" w:rsidRDefault="001E076D" w:rsidP="009746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организаций проводящих техническое обслуживание систем передачи сигналов на пульт 01.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6D" w:rsidRPr="001E076D" w:rsidRDefault="001E076D" w:rsidP="009746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76D" w:rsidRPr="001E076D" w:rsidRDefault="001E076D" w:rsidP="009746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76D" w:rsidRPr="001E076D" w:rsidRDefault="001E076D" w:rsidP="009746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6D" w:rsidRPr="001E076D" w:rsidRDefault="001E076D" w:rsidP="009746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6D" w:rsidRPr="001E076D" w:rsidRDefault="001E076D" w:rsidP="009746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6D" w:rsidRPr="001E076D" w:rsidRDefault="001E076D" w:rsidP="009746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1E076D" w:rsidRPr="0063538B" w:rsidTr="00835A96">
        <w:trPr>
          <w:gridAfter w:val="1"/>
          <w:wAfter w:w="11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D" w:rsidRPr="001E076D" w:rsidRDefault="001E076D" w:rsidP="009746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D" w:rsidRPr="001E076D" w:rsidRDefault="001E076D" w:rsidP="009746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организаций, имеющих пути эвакуации людей, соответствующие установленным требованиям.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6D" w:rsidRPr="001E076D" w:rsidRDefault="001E076D" w:rsidP="009746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76D" w:rsidRPr="001E076D" w:rsidRDefault="001E076D" w:rsidP="009746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76D" w:rsidRPr="001E076D" w:rsidRDefault="001E076D" w:rsidP="009746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6D" w:rsidRPr="001E076D" w:rsidRDefault="001E076D" w:rsidP="009746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6D" w:rsidRPr="001E076D" w:rsidRDefault="001E076D" w:rsidP="009746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6D" w:rsidRPr="001E076D" w:rsidRDefault="001E076D" w:rsidP="009746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1E076D" w:rsidRPr="001E076D" w:rsidTr="00835A96">
        <w:trPr>
          <w:gridAfter w:val="1"/>
          <w:wAfter w:w="11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D" w:rsidRPr="001E076D" w:rsidRDefault="001E076D" w:rsidP="009746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D" w:rsidRPr="001E076D" w:rsidRDefault="001E076D" w:rsidP="009746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приборов учета энергоносителей, </w:t>
            </w: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установленных в образовательных организациях, от общего количества приборов учета, которые необходимо установить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6D" w:rsidRPr="001E076D" w:rsidRDefault="001E076D" w:rsidP="009746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76D" w:rsidRPr="001E076D" w:rsidRDefault="001E076D" w:rsidP="009746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76D" w:rsidRPr="001E076D" w:rsidRDefault="001E076D" w:rsidP="009746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6D" w:rsidRPr="001E076D" w:rsidRDefault="001E076D" w:rsidP="009746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6D" w:rsidRPr="001E076D" w:rsidRDefault="001E076D" w:rsidP="009746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6D" w:rsidRPr="001E076D" w:rsidRDefault="001E076D" w:rsidP="009746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D45DB2" w:rsidRPr="00D45DB2" w:rsidRDefault="00D45DB2" w:rsidP="00D45D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5DB2" w:rsidRPr="00D45DB2" w:rsidRDefault="00D45DB2" w:rsidP="00D45DB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45DB2">
        <w:rPr>
          <w:rFonts w:ascii="Times New Roman" w:hAnsi="Times New Roman" w:cs="Times New Roman"/>
          <w:sz w:val="28"/>
          <w:szCs w:val="28"/>
        </w:rPr>
        <w:t>Отчетные значения целевых индикаторов (показателей</w:t>
      </w:r>
      <w:r w:rsidR="00EE31AB">
        <w:rPr>
          <w:rFonts w:ascii="Times New Roman" w:hAnsi="Times New Roman" w:cs="Times New Roman"/>
          <w:sz w:val="28"/>
          <w:szCs w:val="28"/>
        </w:rPr>
        <w:t xml:space="preserve">) </w:t>
      </w:r>
      <w:r w:rsidRPr="00D45DB2">
        <w:rPr>
          <w:rFonts w:ascii="Times New Roman" w:hAnsi="Times New Roman" w:cs="Times New Roman"/>
          <w:sz w:val="28"/>
          <w:szCs w:val="28"/>
        </w:rPr>
        <w:t xml:space="preserve">определены по данным управленческого учета, осуществляемого  отделом  образования </w:t>
      </w:r>
      <w:r w:rsidR="00E71506">
        <w:rPr>
          <w:rFonts w:ascii="Times New Roman" w:hAnsi="Times New Roman" w:cs="Times New Roman"/>
          <w:sz w:val="28"/>
          <w:szCs w:val="28"/>
        </w:rPr>
        <w:t xml:space="preserve">и делам молодежи  </w:t>
      </w:r>
      <w:r w:rsidRPr="00D45D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Лухского </w:t>
      </w:r>
      <w:r w:rsidRPr="00D45DB2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DB2" w:rsidRPr="00D45DB2" w:rsidRDefault="00D45DB2" w:rsidP="00D45DB2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5DB2">
        <w:rPr>
          <w:rFonts w:ascii="Times New Roman" w:hAnsi="Times New Roman" w:cs="Times New Roman"/>
          <w:b/>
          <w:color w:val="000000"/>
          <w:sz w:val="28"/>
          <w:szCs w:val="28"/>
        </w:rPr>
        <w:t>4. Мероприятия подпрограммы и их ресурсное обеспечение</w:t>
      </w:r>
    </w:p>
    <w:p w:rsidR="000F0F59" w:rsidRPr="00380963" w:rsidRDefault="00D45DB2" w:rsidP="00380963">
      <w:pPr>
        <w:ind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45DB2">
        <w:rPr>
          <w:rFonts w:ascii="Times New Roman" w:hAnsi="Times New Roman" w:cs="Times New Roman"/>
          <w:sz w:val="32"/>
          <w:szCs w:val="32"/>
        </w:rPr>
        <w:t>Исполнителями подпрограммы являются  дошкольные образовательные организации района. Перечень подпрограммных мероприятий и их ресурсное обеспечение представлено в следующей таблице</w:t>
      </w:r>
      <w:r w:rsidR="00380963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W w:w="124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3119"/>
        <w:gridCol w:w="1276"/>
        <w:gridCol w:w="1134"/>
        <w:gridCol w:w="1276"/>
        <w:gridCol w:w="1276"/>
        <w:gridCol w:w="1276"/>
        <w:gridCol w:w="1054"/>
        <w:gridCol w:w="222"/>
        <w:gridCol w:w="1277"/>
      </w:tblGrid>
      <w:tr w:rsidR="00D45DB2" w:rsidRPr="00380963" w:rsidTr="00733EA5">
        <w:trPr>
          <w:gridAfter w:val="3"/>
          <w:wAfter w:w="2553" w:type="dxa"/>
          <w:trHeight w:val="120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B2" w:rsidRPr="00380963" w:rsidRDefault="00D45DB2" w:rsidP="00585E4C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38096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80963">
              <w:rPr>
                <w:b/>
                <w:sz w:val="28"/>
                <w:szCs w:val="28"/>
              </w:rPr>
              <w:t>п</w:t>
            </w:r>
            <w:proofErr w:type="gramEnd"/>
            <w:r w:rsidRPr="0038096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B2" w:rsidRPr="00380963" w:rsidRDefault="00D45DB2" w:rsidP="00585E4C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380963">
              <w:rPr>
                <w:b/>
                <w:sz w:val="28"/>
                <w:szCs w:val="28"/>
              </w:rPr>
              <w:t>Наименование мероприятий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DB2" w:rsidRPr="00380963" w:rsidRDefault="00D45DB2" w:rsidP="00585E4C">
            <w:pPr>
              <w:pStyle w:val="ConsPlusCell"/>
              <w:ind w:left="87"/>
              <w:jc w:val="center"/>
              <w:rPr>
                <w:b/>
                <w:sz w:val="28"/>
                <w:szCs w:val="28"/>
              </w:rPr>
            </w:pPr>
            <w:r w:rsidRPr="00380963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DB2" w:rsidRPr="00380963" w:rsidRDefault="00D45DB2" w:rsidP="00585E4C">
            <w:pPr>
              <w:pStyle w:val="ConsPlusCell"/>
              <w:ind w:left="87"/>
              <w:jc w:val="center"/>
              <w:rPr>
                <w:b/>
                <w:sz w:val="28"/>
                <w:szCs w:val="28"/>
              </w:rPr>
            </w:pPr>
            <w:r w:rsidRPr="00380963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B2" w:rsidRPr="00380963" w:rsidRDefault="00D45DB2" w:rsidP="00585E4C">
            <w:pPr>
              <w:pStyle w:val="ConsPlusCell"/>
              <w:ind w:left="87"/>
              <w:jc w:val="center"/>
              <w:rPr>
                <w:b/>
                <w:sz w:val="28"/>
                <w:szCs w:val="28"/>
              </w:rPr>
            </w:pPr>
            <w:r w:rsidRPr="00380963">
              <w:rPr>
                <w:b/>
                <w:sz w:val="28"/>
                <w:szCs w:val="28"/>
              </w:rPr>
              <w:t>Объемы финансирования,</w:t>
            </w:r>
          </w:p>
          <w:p w:rsidR="00D45DB2" w:rsidRPr="00380963" w:rsidRDefault="00D45DB2" w:rsidP="00585E4C">
            <w:pPr>
              <w:pStyle w:val="ConsPlusCell"/>
              <w:ind w:left="87"/>
              <w:jc w:val="center"/>
              <w:rPr>
                <w:b/>
                <w:sz w:val="28"/>
                <w:szCs w:val="28"/>
              </w:rPr>
            </w:pPr>
            <w:r w:rsidRPr="00380963">
              <w:rPr>
                <w:b/>
                <w:sz w:val="28"/>
                <w:szCs w:val="28"/>
              </w:rPr>
              <w:t>в  рублях</w:t>
            </w:r>
          </w:p>
        </w:tc>
      </w:tr>
      <w:tr w:rsidR="00D45DB2" w:rsidRPr="00380963" w:rsidTr="00733EA5">
        <w:trPr>
          <w:gridAfter w:val="3"/>
          <w:wAfter w:w="2553" w:type="dxa"/>
          <w:trHeight w:val="483"/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B2" w:rsidRPr="00380963" w:rsidRDefault="00D45DB2" w:rsidP="00585E4C">
            <w:pPr>
              <w:jc w:val="center"/>
              <w:rPr>
                <w:rStyle w:val="Pro-List20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B2" w:rsidRPr="00380963" w:rsidRDefault="00D45DB2" w:rsidP="00585E4C">
            <w:pPr>
              <w:jc w:val="center"/>
              <w:rPr>
                <w:rStyle w:val="Pro-List20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B2" w:rsidRPr="00380963" w:rsidRDefault="00D45DB2" w:rsidP="00585E4C">
            <w:pPr>
              <w:pStyle w:val="ConsPlusCel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B2" w:rsidRPr="00380963" w:rsidRDefault="00D45DB2" w:rsidP="00585E4C">
            <w:pPr>
              <w:pStyle w:val="ConsPlusCel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B2" w:rsidRPr="00380963" w:rsidRDefault="00C60C15" w:rsidP="00585E4C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835A96">
              <w:rPr>
                <w:b/>
                <w:sz w:val="28"/>
                <w:szCs w:val="28"/>
              </w:rPr>
              <w:t>2</w:t>
            </w:r>
            <w:r w:rsidR="00AF51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B2" w:rsidRPr="00380963" w:rsidRDefault="00C60C15" w:rsidP="00585E4C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AF512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B2" w:rsidRPr="00380963" w:rsidRDefault="00C60C15" w:rsidP="00585E4C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AF512D">
              <w:rPr>
                <w:b/>
                <w:sz w:val="28"/>
                <w:szCs w:val="28"/>
              </w:rPr>
              <w:t>3</w:t>
            </w:r>
          </w:p>
        </w:tc>
      </w:tr>
      <w:tr w:rsidR="00D45DB2" w:rsidRPr="00380963" w:rsidTr="00733EA5">
        <w:trPr>
          <w:gridAfter w:val="3"/>
          <w:wAfter w:w="2553" w:type="dxa"/>
          <w:trHeight w:val="12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B2" w:rsidRPr="00380963" w:rsidRDefault="00D45DB2" w:rsidP="00585E4C">
            <w:pPr>
              <w:pStyle w:val="ConsPlusCell"/>
              <w:jc w:val="center"/>
              <w:rPr>
                <w:sz w:val="28"/>
                <w:szCs w:val="28"/>
              </w:rPr>
            </w:pPr>
            <w:r w:rsidRPr="00380963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B2" w:rsidRPr="00380963" w:rsidRDefault="00D45DB2" w:rsidP="00585E4C">
            <w:pPr>
              <w:pStyle w:val="ConsPlusCell"/>
              <w:jc w:val="center"/>
              <w:rPr>
                <w:sz w:val="28"/>
                <w:szCs w:val="28"/>
              </w:rPr>
            </w:pPr>
            <w:r w:rsidRPr="0038096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B2" w:rsidRPr="00380963" w:rsidRDefault="00D45DB2" w:rsidP="00585E4C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B2" w:rsidRPr="00380963" w:rsidRDefault="00D45DB2" w:rsidP="00585E4C">
            <w:pPr>
              <w:pStyle w:val="ConsPlusCell"/>
              <w:jc w:val="center"/>
              <w:rPr>
                <w:sz w:val="28"/>
                <w:szCs w:val="28"/>
              </w:rPr>
            </w:pPr>
            <w:r w:rsidRPr="0038096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B2" w:rsidRPr="00380963" w:rsidRDefault="00D45DB2" w:rsidP="00585E4C">
            <w:pPr>
              <w:pStyle w:val="ConsPlusCell"/>
              <w:jc w:val="center"/>
              <w:rPr>
                <w:sz w:val="28"/>
                <w:szCs w:val="28"/>
              </w:rPr>
            </w:pPr>
            <w:r w:rsidRPr="00380963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B2" w:rsidRPr="00380963" w:rsidRDefault="00D45DB2" w:rsidP="00585E4C">
            <w:pPr>
              <w:pStyle w:val="ConsPlusCell"/>
              <w:jc w:val="center"/>
              <w:rPr>
                <w:sz w:val="28"/>
                <w:szCs w:val="28"/>
              </w:rPr>
            </w:pPr>
            <w:r w:rsidRPr="00380963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B2" w:rsidRPr="00380963" w:rsidRDefault="00D45DB2" w:rsidP="00585E4C">
            <w:pPr>
              <w:pStyle w:val="ConsPlusCell"/>
              <w:jc w:val="center"/>
              <w:rPr>
                <w:sz w:val="28"/>
                <w:szCs w:val="28"/>
              </w:rPr>
            </w:pPr>
            <w:r w:rsidRPr="00380963">
              <w:rPr>
                <w:sz w:val="28"/>
                <w:szCs w:val="28"/>
              </w:rPr>
              <w:t>7</w:t>
            </w:r>
          </w:p>
        </w:tc>
      </w:tr>
      <w:tr w:rsidR="00D45DB2" w:rsidRPr="00380963" w:rsidTr="001251FA">
        <w:trPr>
          <w:gridAfter w:val="3"/>
          <w:wAfter w:w="2553" w:type="dxa"/>
          <w:trHeight w:val="291"/>
          <w:tblCellSpacing w:w="5" w:type="nil"/>
        </w:trPr>
        <w:tc>
          <w:tcPr>
            <w:tcW w:w="99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B2" w:rsidRPr="00380963" w:rsidRDefault="00D45DB2" w:rsidP="00585E4C">
            <w:pPr>
              <w:pStyle w:val="ConsPlusCell"/>
              <w:ind w:left="720"/>
              <w:jc w:val="center"/>
              <w:rPr>
                <w:i/>
                <w:sz w:val="28"/>
                <w:szCs w:val="28"/>
              </w:rPr>
            </w:pPr>
            <w:r w:rsidRPr="00380963">
              <w:rPr>
                <w:sz w:val="28"/>
                <w:szCs w:val="28"/>
              </w:rPr>
              <w:t>1.Основное мероприятие «</w:t>
            </w:r>
            <w:r w:rsidRPr="00380963">
              <w:rPr>
                <w:i/>
                <w:color w:val="000000"/>
                <w:sz w:val="28"/>
                <w:szCs w:val="28"/>
              </w:rPr>
              <w:t>Организация предоставления дошкольного образования»</w:t>
            </w:r>
          </w:p>
        </w:tc>
      </w:tr>
      <w:tr w:rsidR="00441CE1" w:rsidRPr="00380963" w:rsidTr="00733EA5">
        <w:trPr>
          <w:gridAfter w:val="3"/>
          <w:wAfter w:w="2553" w:type="dxa"/>
          <w:trHeight w:val="1132"/>
          <w:tblCellSpacing w:w="5" w:type="nil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1" w:rsidRPr="00380963" w:rsidRDefault="00441CE1" w:rsidP="00585E4C">
            <w:pPr>
              <w:pStyle w:val="ConsPlusCell"/>
              <w:rPr>
                <w:sz w:val="28"/>
                <w:szCs w:val="28"/>
              </w:rPr>
            </w:pPr>
            <w:r w:rsidRPr="00380963">
              <w:rPr>
                <w:sz w:val="28"/>
                <w:szCs w:val="28"/>
              </w:rPr>
              <w:t>1.1.</w:t>
            </w:r>
            <w:r w:rsidRPr="00380963">
              <w:rPr>
                <w:color w:val="000000"/>
                <w:sz w:val="28"/>
                <w:szCs w:val="28"/>
              </w:rPr>
              <w:t>Финансовое обеспечение деятельности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E1" w:rsidRPr="00380963" w:rsidRDefault="00441CE1" w:rsidP="00D45DB2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41CE1" w:rsidRPr="00380963" w:rsidRDefault="00441CE1" w:rsidP="00D45DB2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МКДОУ детский сад № 2 п. 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  <w:p w:rsidR="00441CE1" w:rsidRPr="00380963" w:rsidRDefault="00441CE1" w:rsidP="00D45DB2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МКДОУ детский сад с. Тимирязево;</w:t>
            </w:r>
          </w:p>
          <w:p w:rsidR="00441CE1" w:rsidRPr="00380963" w:rsidRDefault="00441CE1" w:rsidP="00D45DB2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МКДОУ </w:t>
            </w:r>
            <w:r w:rsidRPr="00380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детский сад с. </w:t>
            </w:r>
            <w:proofErr w:type="spellStart"/>
            <w:r w:rsidRPr="00380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Порздни</w:t>
            </w:r>
            <w:proofErr w:type="spellEnd"/>
            <w:r w:rsidRPr="00380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41CE1" w:rsidRPr="00380963" w:rsidRDefault="00441CE1" w:rsidP="00885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E1" w:rsidRPr="001251FA" w:rsidRDefault="00441CE1" w:rsidP="0058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E1" w:rsidRPr="00216DF4" w:rsidRDefault="00216DF4" w:rsidP="00495FEF">
            <w:pPr>
              <w:pStyle w:val="ConsPlusCell"/>
              <w:jc w:val="center"/>
              <w:rPr>
                <w:sz w:val="21"/>
                <w:szCs w:val="21"/>
              </w:rPr>
            </w:pPr>
            <w:r w:rsidRPr="00216DF4">
              <w:rPr>
                <w:sz w:val="21"/>
                <w:szCs w:val="21"/>
              </w:rPr>
              <w:t>10893659,84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E1" w:rsidRPr="00F84EA5" w:rsidRDefault="00216DF4" w:rsidP="00495FE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8030953,0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E1" w:rsidRPr="00F84EA5" w:rsidRDefault="00216DF4" w:rsidP="00495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7367953,0</w:t>
            </w:r>
          </w:p>
        </w:tc>
      </w:tr>
      <w:tr w:rsidR="005502AA" w:rsidRPr="00380963" w:rsidTr="00733EA5">
        <w:trPr>
          <w:gridAfter w:val="1"/>
          <w:wAfter w:w="1277" w:type="dxa"/>
          <w:trHeight w:val="333"/>
          <w:tblCellSpacing w:w="5" w:type="nil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A" w:rsidRPr="00380963" w:rsidRDefault="005502AA" w:rsidP="00585E4C">
            <w:pPr>
              <w:pStyle w:val="HTML"/>
              <w:tabs>
                <w:tab w:val="clear" w:pos="916"/>
                <w:tab w:val="clear" w:pos="1832"/>
                <w:tab w:val="left" w:pos="-75"/>
                <w:tab w:val="left" w:pos="634"/>
              </w:tabs>
              <w:ind w:left="66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38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1.1.1. материально-техническое обеспечение деятельности  </w:t>
            </w:r>
            <w:r w:rsidRPr="00380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A" w:rsidRPr="00380963" w:rsidRDefault="005502AA" w:rsidP="00585E4C">
            <w:pPr>
              <w:pStyle w:val="ConsPlusCell"/>
              <w:jc w:val="center"/>
              <w:rPr>
                <w:sz w:val="28"/>
                <w:szCs w:val="28"/>
              </w:rPr>
            </w:pPr>
            <w:r w:rsidRPr="00380963">
              <w:rPr>
                <w:sz w:val="28"/>
                <w:szCs w:val="28"/>
              </w:rPr>
              <w:t>-\-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1251FA" w:rsidRDefault="005502AA" w:rsidP="00585E4C">
            <w:pPr>
              <w:pStyle w:val="ConsPlusCell"/>
              <w:jc w:val="center"/>
              <w:rPr>
                <w:color w:val="000000" w:themeColor="text1"/>
              </w:rPr>
            </w:pPr>
            <w:r w:rsidRPr="001251FA">
              <w:rPr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1251FA" w:rsidRDefault="005502AA" w:rsidP="00495FEF">
            <w:pPr>
              <w:pStyle w:val="ConsPlusCel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1251FA" w:rsidRDefault="005502AA" w:rsidP="00495FEF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1251FA" w:rsidRDefault="005502AA" w:rsidP="00495FEF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135000,0</w:t>
            </w:r>
          </w:p>
        </w:tc>
        <w:tc>
          <w:tcPr>
            <w:tcW w:w="1276" w:type="dxa"/>
            <w:gridSpan w:val="2"/>
            <w:vAlign w:val="center"/>
          </w:tcPr>
          <w:p w:rsidR="005502AA" w:rsidRPr="00380963" w:rsidRDefault="005502AA" w:rsidP="005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2AA" w:rsidRPr="00380963" w:rsidTr="00733EA5">
        <w:trPr>
          <w:gridAfter w:val="1"/>
          <w:wAfter w:w="1277" w:type="dxa"/>
          <w:trHeight w:val="333"/>
          <w:tblCellSpacing w:w="5" w:type="nil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A" w:rsidRPr="00380963" w:rsidRDefault="005502AA" w:rsidP="00C17E42">
            <w:pPr>
              <w:pStyle w:val="HTML"/>
              <w:tabs>
                <w:tab w:val="clear" w:pos="916"/>
                <w:tab w:val="clear" w:pos="1832"/>
                <w:tab w:val="left" w:pos="-75"/>
              </w:tabs>
              <w:ind w:left="6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0963">
              <w:rPr>
                <w:rFonts w:ascii="Times New Roman" w:hAnsi="Times New Roman" w:cs="Times New Roman"/>
                <w:sz w:val="28"/>
                <w:szCs w:val="28"/>
              </w:rPr>
              <w:t xml:space="preserve">1.1.2. осуществление мероприятий по </w:t>
            </w:r>
            <w:r w:rsidR="00C17E42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A" w:rsidRPr="00380963" w:rsidRDefault="005502AA" w:rsidP="00585E4C">
            <w:pPr>
              <w:pStyle w:val="ConsPlusCell"/>
              <w:jc w:val="center"/>
              <w:rPr>
                <w:sz w:val="28"/>
                <w:szCs w:val="28"/>
              </w:rPr>
            </w:pPr>
            <w:r w:rsidRPr="00380963">
              <w:rPr>
                <w:sz w:val="28"/>
                <w:szCs w:val="28"/>
              </w:rPr>
              <w:t>-\-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1251FA" w:rsidRDefault="005502AA" w:rsidP="00585E4C">
            <w:pPr>
              <w:pStyle w:val="ConsPlusCell"/>
              <w:jc w:val="center"/>
              <w:rPr>
                <w:color w:val="000000" w:themeColor="text1"/>
              </w:rPr>
            </w:pPr>
            <w:r w:rsidRPr="001251FA">
              <w:rPr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6958B9" w:rsidRDefault="005502AA" w:rsidP="0049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6958B9" w:rsidRDefault="005502AA" w:rsidP="0049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6958B9" w:rsidRDefault="005502AA" w:rsidP="0049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75840,0</w:t>
            </w:r>
          </w:p>
        </w:tc>
        <w:tc>
          <w:tcPr>
            <w:tcW w:w="1276" w:type="dxa"/>
            <w:gridSpan w:val="2"/>
            <w:vAlign w:val="center"/>
          </w:tcPr>
          <w:p w:rsidR="005502AA" w:rsidRPr="00380963" w:rsidRDefault="005502AA" w:rsidP="005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2AA" w:rsidRPr="00380963" w:rsidTr="00733EA5">
        <w:trPr>
          <w:gridAfter w:val="3"/>
          <w:wAfter w:w="2553" w:type="dxa"/>
          <w:trHeight w:val="333"/>
          <w:tblCellSpacing w:w="5" w:type="nil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A" w:rsidRPr="00380963" w:rsidRDefault="005502AA" w:rsidP="00585E4C">
            <w:pPr>
              <w:pStyle w:val="HTML"/>
              <w:tabs>
                <w:tab w:val="clear" w:pos="916"/>
                <w:tab w:val="left" w:pos="-75"/>
              </w:tabs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096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380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A" w:rsidRPr="00380963" w:rsidRDefault="005502AA" w:rsidP="005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963">
              <w:rPr>
                <w:rFonts w:ascii="Times New Roman" w:hAnsi="Times New Roman" w:cs="Times New Roman"/>
                <w:sz w:val="28"/>
                <w:szCs w:val="28"/>
              </w:rPr>
              <w:t>-\-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1251FA" w:rsidRDefault="005502AA" w:rsidP="0012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F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5502AA" w:rsidRPr="00380963" w:rsidRDefault="005502AA" w:rsidP="0058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1F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5502AA" w:rsidRPr="00380963" w:rsidRDefault="005502AA" w:rsidP="00585E4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F84EA5" w:rsidRDefault="00636C3E" w:rsidP="00495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F84EA5" w:rsidRDefault="00636C3E" w:rsidP="00495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F84EA5" w:rsidRDefault="00636C3E" w:rsidP="00495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49682,00</w:t>
            </w:r>
          </w:p>
        </w:tc>
      </w:tr>
      <w:tr w:rsidR="005502AA" w:rsidRPr="00380963" w:rsidTr="00733EA5">
        <w:trPr>
          <w:trHeight w:val="333"/>
          <w:tblCellSpacing w:w="5" w:type="nil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380963" w:rsidRDefault="005502AA" w:rsidP="00585E4C">
            <w:pPr>
              <w:pStyle w:val="HTML"/>
              <w:tabs>
                <w:tab w:val="clear" w:pos="916"/>
                <w:tab w:val="left" w:pos="-75"/>
              </w:tabs>
              <w:ind w:left="67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96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Pr="00380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</w:t>
            </w:r>
            <w:r w:rsidRPr="00380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A" w:rsidRPr="00380963" w:rsidRDefault="005502AA" w:rsidP="005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-\-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1251FA" w:rsidRDefault="005502AA" w:rsidP="00585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F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5502AA" w:rsidRPr="001251FA" w:rsidRDefault="005502AA" w:rsidP="00585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F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5502AA" w:rsidRPr="001251FA" w:rsidRDefault="005502AA" w:rsidP="00585E4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1251FA" w:rsidRDefault="00636C3E" w:rsidP="0049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185491,25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1251FA" w:rsidRDefault="005502AA" w:rsidP="0049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276511,38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1251FA" w:rsidRDefault="005502AA" w:rsidP="0049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276511,38</w:t>
            </w:r>
          </w:p>
        </w:tc>
        <w:tc>
          <w:tcPr>
            <w:tcW w:w="1276" w:type="dxa"/>
            <w:gridSpan w:val="2"/>
            <w:vAlign w:val="center"/>
          </w:tcPr>
          <w:p w:rsidR="005502AA" w:rsidRPr="001251FA" w:rsidRDefault="005502AA" w:rsidP="008A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502AA" w:rsidRPr="001251FA" w:rsidRDefault="005502AA" w:rsidP="008A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AA" w:rsidRPr="00380963" w:rsidTr="00733EA5">
        <w:trPr>
          <w:gridAfter w:val="3"/>
          <w:wAfter w:w="2553" w:type="dxa"/>
          <w:trHeight w:val="333"/>
          <w:tblCellSpacing w:w="5" w:type="nil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380963" w:rsidRDefault="005502AA" w:rsidP="00585E4C">
            <w:pPr>
              <w:pStyle w:val="HTML"/>
              <w:tabs>
                <w:tab w:val="clear" w:pos="916"/>
                <w:tab w:val="left" w:pos="-75"/>
              </w:tabs>
              <w:ind w:left="67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8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  <w:r w:rsidRPr="00380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A" w:rsidRPr="00380963" w:rsidRDefault="005502AA" w:rsidP="0058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963">
              <w:rPr>
                <w:rFonts w:ascii="Times New Roman" w:hAnsi="Times New Roman" w:cs="Times New Roman"/>
                <w:sz w:val="28"/>
                <w:szCs w:val="28"/>
              </w:rPr>
              <w:t>-\-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1251FA" w:rsidRDefault="005502AA" w:rsidP="00585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F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5502AA" w:rsidRPr="001251FA" w:rsidRDefault="005502AA" w:rsidP="00585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F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5502AA" w:rsidRPr="00380963" w:rsidRDefault="005502AA" w:rsidP="00585E4C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7D002F" w:rsidRDefault="00636C3E" w:rsidP="0049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5933865</w:t>
            </w:r>
            <w:r w:rsidR="005502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7D002F" w:rsidRDefault="005502AA" w:rsidP="0049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7029591,0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7D002F" w:rsidRDefault="005502AA" w:rsidP="0049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7092591,0</w:t>
            </w:r>
          </w:p>
        </w:tc>
      </w:tr>
      <w:tr w:rsidR="005502AA" w:rsidRPr="00380963" w:rsidTr="00733EA5">
        <w:trPr>
          <w:gridAfter w:val="2"/>
          <w:wAfter w:w="1499" w:type="dxa"/>
          <w:trHeight w:val="1677"/>
          <w:tblCellSpacing w:w="5" w:type="nil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380963" w:rsidRDefault="005502AA" w:rsidP="009746F9">
            <w:pPr>
              <w:pStyle w:val="ConsPlusCell"/>
              <w:rPr>
                <w:sz w:val="28"/>
                <w:szCs w:val="28"/>
              </w:rPr>
            </w:pPr>
            <w:r w:rsidRPr="00380963">
              <w:rPr>
                <w:sz w:val="28"/>
                <w:szCs w:val="28"/>
              </w:rPr>
              <w:t>1.5. Мероприятия по пожарной безопасности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380963" w:rsidRDefault="005502AA" w:rsidP="009746F9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963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A" w:rsidRDefault="005502AA" w:rsidP="0097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AA" w:rsidRPr="001251FA" w:rsidRDefault="005502AA" w:rsidP="0097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1251FA" w:rsidRDefault="00636C3E" w:rsidP="0049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1251FA" w:rsidRDefault="005502AA" w:rsidP="0049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1251FA" w:rsidRDefault="005502AA" w:rsidP="0049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220 800,0</w:t>
            </w:r>
          </w:p>
        </w:tc>
        <w:tc>
          <w:tcPr>
            <w:tcW w:w="1054" w:type="dxa"/>
            <w:vAlign w:val="center"/>
          </w:tcPr>
          <w:p w:rsidR="005502AA" w:rsidRDefault="005502AA" w:rsidP="009746F9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5502AA" w:rsidRPr="00F2436B" w:rsidRDefault="005502AA" w:rsidP="00F2436B">
            <w:pPr>
              <w:rPr>
                <w:lang w:eastAsia="ru-RU"/>
              </w:rPr>
            </w:pPr>
          </w:p>
        </w:tc>
      </w:tr>
      <w:tr w:rsidR="005502AA" w:rsidRPr="00380963" w:rsidTr="00733EA5">
        <w:trPr>
          <w:gridAfter w:val="3"/>
          <w:wAfter w:w="2553" w:type="dxa"/>
          <w:trHeight w:val="211"/>
          <w:tblCellSpacing w:w="5" w:type="nil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F0" w:rsidRPr="009679F0" w:rsidRDefault="005502AA" w:rsidP="009679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02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="006832E7" w:rsidRPr="009679F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9679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детский сад № 2 п. Лух</w:t>
            </w:r>
            <w:r w:rsidR="006832E7" w:rsidRPr="009679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9679F0" w:rsidRPr="009679F0" w:rsidRDefault="009679F0" w:rsidP="009679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bCs/>
                <w:sz w:val="28"/>
                <w:szCs w:val="28"/>
              </w:rPr>
              <w:t>укрепление  материально- технической базы,</w:t>
            </w:r>
          </w:p>
          <w:p w:rsidR="005502AA" w:rsidRPr="00F2436B" w:rsidRDefault="006832E7" w:rsidP="009679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текущий </w:t>
            </w:r>
            <w:r w:rsidR="0063538B" w:rsidRPr="009679F0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пищевого блока</w:t>
            </w:r>
            <w:r w:rsidR="006353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A" w:rsidRPr="00380963" w:rsidRDefault="005502AA" w:rsidP="00F24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733EA5" w:rsidRDefault="005502AA" w:rsidP="00F24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5502AA" w:rsidRPr="00733EA5" w:rsidRDefault="005502AA" w:rsidP="00F24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AA" w:rsidRPr="00380963" w:rsidRDefault="005502AA" w:rsidP="00F24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A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Default="00636C3E" w:rsidP="00216DF4">
            <w:pPr>
              <w:pStyle w:val="ConsPlusCell"/>
              <w:jc w:val="center"/>
            </w:pPr>
            <w:r>
              <w:t>0</w:t>
            </w:r>
            <w:r w:rsidR="005502AA">
              <w:t>,00</w:t>
            </w:r>
          </w:p>
          <w:p w:rsidR="006832E7" w:rsidRDefault="006832E7" w:rsidP="00216DF4">
            <w:pPr>
              <w:pStyle w:val="ConsPlusCell"/>
              <w:jc w:val="center"/>
            </w:pPr>
          </w:p>
          <w:p w:rsidR="006832E7" w:rsidRDefault="006832E7" w:rsidP="00216DF4">
            <w:pPr>
              <w:pStyle w:val="ConsPlusCell"/>
              <w:jc w:val="center"/>
            </w:pPr>
          </w:p>
          <w:p w:rsidR="006832E7" w:rsidRDefault="006832E7" w:rsidP="00216DF4">
            <w:pPr>
              <w:pStyle w:val="ConsPlusCell"/>
              <w:jc w:val="center"/>
            </w:pPr>
          </w:p>
          <w:p w:rsidR="006832E7" w:rsidRPr="007D002F" w:rsidRDefault="00636C3E" w:rsidP="00216DF4">
            <w:pPr>
              <w:pStyle w:val="ConsPlusCell"/>
              <w:jc w:val="center"/>
            </w:pPr>
            <w:r>
              <w:t>0</w:t>
            </w:r>
            <w:r w:rsidR="006832E7">
              <w:t>,</w:t>
            </w:r>
            <w:r>
              <w:t>0</w:t>
            </w:r>
            <w:r w:rsidR="006832E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Default="005502AA" w:rsidP="00216DF4">
            <w:pPr>
              <w:pStyle w:val="ConsPlusCell"/>
              <w:jc w:val="center"/>
            </w:pPr>
            <w:r w:rsidRPr="007D002F">
              <w:t>0,00</w:t>
            </w:r>
          </w:p>
          <w:p w:rsidR="00216DF4" w:rsidRDefault="00216DF4" w:rsidP="00216DF4">
            <w:pPr>
              <w:pStyle w:val="ConsPlusCell"/>
              <w:jc w:val="center"/>
            </w:pPr>
          </w:p>
          <w:p w:rsidR="00216DF4" w:rsidRDefault="00216DF4" w:rsidP="00216DF4">
            <w:pPr>
              <w:pStyle w:val="ConsPlusCell"/>
              <w:jc w:val="center"/>
            </w:pPr>
          </w:p>
          <w:p w:rsidR="00216DF4" w:rsidRDefault="00216DF4" w:rsidP="00216DF4">
            <w:pPr>
              <w:pStyle w:val="ConsPlusCell"/>
              <w:jc w:val="center"/>
            </w:pPr>
          </w:p>
          <w:p w:rsidR="00216DF4" w:rsidRPr="007D002F" w:rsidRDefault="00216DF4" w:rsidP="00216DF4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Default="005502AA" w:rsidP="00216DF4">
            <w:pPr>
              <w:pStyle w:val="ConsPlusCell"/>
              <w:jc w:val="center"/>
            </w:pPr>
            <w:r w:rsidRPr="007D002F">
              <w:t>0,00</w:t>
            </w:r>
          </w:p>
          <w:p w:rsidR="00216DF4" w:rsidRDefault="00216DF4" w:rsidP="00216DF4">
            <w:pPr>
              <w:pStyle w:val="ConsPlusCell"/>
              <w:jc w:val="center"/>
            </w:pPr>
          </w:p>
          <w:p w:rsidR="00216DF4" w:rsidRDefault="00216DF4" w:rsidP="00216DF4">
            <w:pPr>
              <w:pStyle w:val="ConsPlusCell"/>
              <w:jc w:val="center"/>
            </w:pPr>
          </w:p>
          <w:p w:rsidR="00216DF4" w:rsidRDefault="00216DF4" w:rsidP="00216DF4">
            <w:pPr>
              <w:pStyle w:val="ConsPlusCell"/>
              <w:jc w:val="center"/>
            </w:pPr>
          </w:p>
          <w:p w:rsidR="00216DF4" w:rsidRPr="007D002F" w:rsidRDefault="00216DF4" w:rsidP="00216DF4">
            <w:pPr>
              <w:pStyle w:val="ConsPlusCell"/>
              <w:jc w:val="center"/>
            </w:pPr>
            <w:r>
              <w:t>0,00</w:t>
            </w:r>
          </w:p>
        </w:tc>
      </w:tr>
      <w:tr w:rsidR="005502AA" w:rsidRPr="00380963" w:rsidTr="00733EA5">
        <w:trPr>
          <w:gridAfter w:val="3"/>
          <w:wAfter w:w="2553" w:type="dxa"/>
          <w:trHeight w:val="211"/>
          <w:tblCellSpacing w:w="5" w:type="nil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Default="005502AA" w:rsidP="00F24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программным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A" w:rsidRPr="00380963" w:rsidRDefault="005502AA" w:rsidP="00F24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Default="005502AA" w:rsidP="00F24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6958B9" w:rsidRDefault="00216DF4" w:rsidP="00495FE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17687825,09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6958B9" w:rsidRDefault="00216DF4" w:rsidP="00495FE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15818377,38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6958B9" w:rsidRDefault="00216DF4" w:rsidP="00495FE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15218377,38</w:t>
            </w:r>
          </w:p>
        </w:tc>
      </w:tr>
    </w:tbl>
    <w:p w:rsidR="004973F7" w:rsidRDefault="004973F7" w:rsidP="004973F7">
      <w:pPr>
        <w:pStyle w:val="a4"/>
        <w:tabs>
          <w:tab w:val="left" w:pos="8259"/>
          <w:tab w:val="right" w:pos="10114"/>
        </w:tabs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885BEC" w:rsidRPr="00013BA1" w:rsidRDefault="00A02F02" w:rsidP="004973F7">
      <w:pPr>
        <w:pStyle w:val="a4"/>
        <w:tabs>
          <w:tab w:val="left" w:pos="8259"/>
          <w:tab w:val="right" w:pos="10114"/>
        </w:tabs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2</w:t>
      </w:r>
    </w:p>
    <w:p w:rsidR="00885BEC" w:rsidRPr="00013BA1" w:rsidRDefault="00C60C15" w:rsidP="00885BEC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 муниципа</w:t>
      </w:r>
      <w:r w:rsidR="00885BEC" w:rsidRPr="00013BA1">
        <w:rPr>
          <w:rFonts w:ascii="Times New Roman" w:hAnsi="Times New Roman"/>
          <w:bCs/>
          <w:color w:val="000000"/>
          <w:sz w:val="28"/>
          <w:szCs w:val="28"/>
        </w:rPr>
        <w:t>льной программе</w:t>
      </w:r>
    </w:p>
    <w:p w:rsidR="0079090F" w:rsidRDefault="00885BEC" w:rsidP="00EB183D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013BA1">
        <w:rPr>
          <w:rFonts w:ascii="Times New Roman" w:hAnsi="Times New Roman"/>
          <w:bCs/>
          <w:color w:val="000000"/>
          <w:sz w:val="28"/>
          <w:szCs w:val="28"/>
        </w:rPr>
        <w:t xml:space="preserve">«Развитие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общего </w:t>
      </w:r>
      <w:r w:rsidRPr="00013BA1">
        <w:rPr>
          <w:rFonts w:ascii="Times New Roman" w:hAnsi="Times New Roman"/>
          <w:bCs/>
          <w:color w:val="000000"/>
          <w:sz w:val="28"/>
          <w:szCs w:val="28"/>
        </w:rPr>
        <w:t>образования</w:t>
      </w:r>
      <w:r w:rsidR="0079090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79090F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="0079090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85BEC" w:rsidRPr="00013BA1" w:rsidRDefault="0079090F" w:rsidP="00EB183D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Лухском муниципальном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районе</w:t>
      </w:r>
      <w:proofErr w:type="gramEnd"/>
      <w:r w:rsidR="00885BEC" w:rsidRPr="00013BA1">
        <w:rPr>
          <w:rFonts w:ascii="Times New Roman" w:hAnsi="Times New Roman"/>
          <w:bCs/>
          <w:color w:val="000000"/>
          <w:sz w:val="28"/>
          <w:szCs w:val="28"/>
        </w:rPr>
        <w:t xml:space="preserve"> »</w:t>
      </w:r>
    </w:p>
    <w:p w:rsidR="00885BEC" w:rsidRPr="00013BA1" w:rsidRDefault="00885BEC" w:rsidP="00885BEC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85BEC" w:rsidRPr="00013BA1" w:rsidRDefault="00885BEC" w:rsidP="00885BEC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13BA1">
        <w:rPr>
          <w:rFonts w:ascii="Times New Roman" w:hAnsi="Times New Roman"/>
          <w:b/>
          <w:bCs/>
          <w:color w:val="000000"/>
          <w:sz w:val="28"/>
          <w:szCs w:val="28"/>
        </w:rPr>
        <w:t>Подпрограмма</w:t>
      </w:r>
    </w:p>
    <w:p w:rsidR="00885BEC" w:rsidRPr="00013BA1" w:rsidRDefault="00885BEC" w:rsidP="00885BEC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3BA1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Развитие общего образования</w:t>
      </w:r>
      <w:r w:rsidRPr="00013BA1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578A" w:rsidRPr="00BA7394" w:rsidRDefault="00C9578A" w:rsidP="00885BEC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7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 подпрограммы</w:t>
      </w:r>
    </w:p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804"/>
      </w:tblGrid>
      <w:tr w:rsidR="00C9578A" w:rsidRPr="00BA7394">
        <w:trPr>
          <w:trHeight w:val="699"/>
        </w:trPr>
        <w:tc>
          <w:tcPr>
            <w:tcW w:w="3227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C9578A" w:rsidRPr="00BA7394" w:rsidRDefault="00C9578A" w:rsidP="00EB183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общего  образования </w:t>
            </w:r>
          </w:p>
        </w:tc>
      </w:tr>
      <w:tr w:rsidR="00C9578A" w:rsidRPr="00BA7394">
        <w:tc>
          <w:tcPr>
            <w:tcW w:w="3227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</w:t>
            </w:r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578A" w:rsidRPr="00BA7394" w:rsidRDefault="00AF512D" w:rsidP="00BA739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  <w:r w:rsidR="00C9578A"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C9578A"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C9578A" w:rsidRPr="00BA7394">
        <w:tc>
          <w:tcPr>
            <w:tcW w:w="3227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Администратор</w:t>
            </w:r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образования</w:t>
            </w:r>
            <w:r w:rsidR="00885B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делам молодежи</w:t>
            </w: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Лухского муниципального района Ивановской области</w:t>
            </w:r>
          </w:p>
        </w:tc>
      </w:tr>
      <w:tr w:rsidR="00C9578A" w:rsidRPr="00BA7394">
        <w:tc>
          <w:tcPr>
            <w:tcW w:w="3227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</w:tcPr>
          <w:p w:rsidR="00885BEC" w:rsidRDefault="00C9578A" w:rsidP="00885BEC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образования</w:t>
            </w:r>
            <w:r w:rsidR="00885B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делам молодежи</w:t>
            </w: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администрации Лухского муниципального района Ивановской области</w:t>
            </w:r>
          </w:p>
          <w:p w:rsidR="006958B9" w:rsidRPr="00BA7394" w:rsidRDefault="006958B9" w:rsidP="006958B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МБОУ</w:t>
            </w:r>
            <w:r w:rsidR="00A50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Лухская</w:t>
            </w:r>
            <w:r w:rsidR="00A50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</w:t>
            </w:r>
            <w:r w:rsidR="00A50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6958B9" w:rsidRDefault="006958B9" w:rsidP="006958B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МК</w:t>
            </w: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ОУ </w:t>
            </w:r>
            <w:r w:rsidR="00A50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Порздневская средняя школа</w:t>
            </w:r>
            <w:r w:rsidR="00A50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6958B9" w:rsidRDefault="006958B9" w:rsidP="006958B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МК</w:t>
            </w: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0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Рябовская основная школа</w:t>
            </w:r>
            <w:r w:rsidR="00A50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C9578A" w:rsidRDefault="006958B9" w:rsidP="006958B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МК</w:t>
            </w: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ОУ </w:t>
            </w:r>
            <w:r w:rsidR="00A50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Тимирязевская основная школа</w:t>
            </w:r>
            <w:r w:rsidR="00A50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6958B9" w:rsidRPr="00BA7394" w:rsidRDefault="006958B9" w:rsidP="006958B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578A" w:rsidRPr="00BA7394">
        <w:tc>
          <w:tcPr>
            <w:tcW w:w="3227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 подпрограммы</w:t>
            </w:r>
          </w:p>
        </w:tc>
        <w:tc>
          <w:tcPr>
            <w:tcW w:w="6804" w:type="dxa"/>
          </w:tcPr>
          <w:p w:rsidR="00C9578A" w:rsidRPr="00BA7394" w:rsidRDefault="00C9578A" w:rsidP="00FA0236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</w:t>
            </w:r>
            <w:r w:rsidR="00FA0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возможности получения качественного образования, соответствующего современным требованиям.</w:t>
            </w:r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Обеспечение достижения учащимися Лухского муниципального района новых образовательных результатов.</w:t>
            </w:r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учащихся, создание безопасных</w:t>
            </w:r>
            <w:r w:rsidR="00AF5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условий для проведения образовательного процесса в</w:t>
            </w:r>
            <w:r w:rsidR="00AF5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организациях</w:t>
            </w:r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Внедрение в систему образования  муниципального района  современных технологий.</w:t>
            </w:r>
          </w:p>
        </w:tc>
      </w:tr>
      <w:tr w:rsidR="00FA0236" w:rsidRPr="00BA7394">
        <w:tc>
          <w:tcPr>
            <w:tcW w:w="3227" w:type="dxa"/>
          </w:tcPr>
          <w:p w:rsidR="00FA0236" w:rsidRPr="00013BA1" w:rsidRDefault="00FA0236" w:rsidP="00585E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ресурсного обеспечения и источники финансирования</w:t>
            </w:r>
          </w:p>
          <w:p w:rsidR="00FA0236" w:rsidRPr="00013BA1" w:rsidRDefault="00FA0236" w:rsidP="00585E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A0236" w:rsidRPr="00013BA1" w:rsidRDefault="00FA0236" w:rsidP="00585E4C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>Источниками финансирования подпрограммы являются  средства бюджета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Лухского</w:t>
            </w: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(далее – местный бюджет), средства бюджета Ивановской области (далее – областной бюджет).</w:t>
            </w:r>
          </w:p>
          <w:p w:rsidR="00FA0236" w:rsidRPr="00013BA1" w:rsidRDefault="00FA0236" w:rsidP="00585E4C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>Предполагаемый объем финансирования подпрограммы составляет</w:t>
            </w:r>
            <w:proofErr w:type="gramStart"/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</w:t>
            </w:r>
            <w:proofErr w:type="gramEnd"/>
          </w:p>
          <w:p w:rsidR="005502AA" w:rsidRDefault="00AF512D" w:rsidP="005502A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- 2021</w:t>
            </w:r>
            <w:r w:rsidR="005502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4973F7">
              <w:rPr>
                <w:rFonts w:ascii="Times New Roman" w:hAnsi="Times New Roman"/>
                <w:color w:val="000000"/>
                <w:sz w:val="28"/>
                <w:szCs w:val="28"/>
              </w:rPr>
              <w:t>42 820 710,63</w:t>
            </w:r>
          </w:p>
          <w:p w:rsidR="005502AA" w:rsidRDefault="00AF512D" w:rsidP="005502A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- 2022</w:t>
            </w:r>
            <w:r w:rsidR="005502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4973F7">
              <w:rPr>
                <w:rFonts w:ascii="Times New Roman" w:hAnsi="Times New Roman"/>
                <w:color w:val="000000"/>
                <w:sz w:val="28"/>
                <w:szCs w:val="28"/>
              </w:rPr>
              <w:t>12 234 106,00</w:t>
            </w:r>
          </w:p>
          <w:p w:rsidR="005502AA" w:rsidRPr="00013BA1" w:rsidRDefault="00AF512D" w:rsidP="005502A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- 2023</w:t>
            </w:r>
            <w:r w:rsidR="005502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497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7 106 731,00</w:t>
            </w:r>
          </w:p>
          <w:p w:rsidR="005502AA" w:rsidRPr="00013BA1" w:rsidRDefault="005502AA" w:rsidP="005502A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</w:p>
          <w:p w:rsidR="005502AA" w:rsidRPr="00013BA1" w:rsidRDefault="005502AA" w:rsidP="005502A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местный бюджет </w:t>
            </w:r>
          </w:p>
          <w:p w:rsidR="005502AA" w:rsidRDefault="00AF512D" w:rsidP="005502A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- 2021</w:t>
            </w:r>
            <w:r w:rsidR="005502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4973F7">
              <w:rPr>
                <w:rFonts w:ascii="Times New Roman" w:hAnsi="Times New Roman"/>
                <w:color w:val="000000"/>
                <w:sz w:val="28"/>
                <w:szCs w:val="28"/>
              </w:rPr>
              <w:t>12 848 196,63</w:t>
            </w:r>
          </w:p>
          <w:p w:rsidR="005502AA" w:rsidRDefault="00AF512D" w:rsidP="005502A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- 2022</w:t>
            </w:r>
            <w:r w:rsidR="005502AA">
              <w:rPr>
                <w:rFonts w:ascii="Times New Roman" w:hAnsi="Times New Roman"/>
                <w:color w:val="000000"/>
                <w:sz w:val="28"/>
                <w:szCs w:val="28"/>
              </w:rPr>
              <w:t>-   9 8</w:t>
            </w:r>
            <w:r w:rsidR="004973F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5502AA">
              <w:rPr>
                <w:rFonts w:ascii="Times New Roman" w:hAnsi="Times New Roman"/>
                <w:color w:val="000000"/>
                <w:sz w:val="28"/>
                <w:szCs w:val="28"/>
              </w:rPr>
              <w:t>0 506,00</w:t>
            </w:r>
          </w:p>
          <w:p w:rsidR="005502AA" w:rsidRPr="00013BA1" w:rsidRDefault="00AF512D" w:rsidP="005502A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- 2023</w:t>
            </w:r>
            <w:r w:rsidR="005502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 </w:t>
            </w:r>
            <w:r w:rsidR="004973F7">
              <w:rPr>
                <w:rFonts w:ascii="Times New Roman" w:hAnsi="Times New Roman"/>
                <w:color w:val="000000"/>
                <w:sz w:val="28"/>
                <w:szCs w:val="28"/>
              </w:rPr>
              <w:t>7 106 731,00</w:t>
            </w:r>
          </w:p>
          <w:p w:rsidR="005502AA" w:rsidRPr="00013BA1" w:rsidRDefault="005502AA" w:rsidP="005502A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областной бюджет </w:t>
            </w:r>
          </w:p>
          <w:p w:rsidR="005502AA" w:rsidRDefault="00AF512D" w:rsidP="005502A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- 2021</w:t>
            </w:r>
            <w:r w:rsidR="005502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4973F7">
              <w:rPr>
                <w:rFonts w:ascii="Times New Roman" w:hAnsi="Times New Roman"/>
                <w:color w:val="000000"/>
                <w:sz w:val="28"/>
                <w:szCs w:val="28"/>
              </w:rPr>
              <w:t>27 628 914,00</w:t>
            </w:r>
          </w:p>
          <w:p w:rsidR="005502AA" w:rsidRDefault="00AF512D" w:rsidP="005502A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- 2022</w:t>
            </w:r>
            <w:r w:rsidR="005502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4973F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5502AA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  <w:p w:rsidR="005502AA" w:rsidRPr="00D45DB2" w:rsidRDefault="00AF512D" w:rsidP="005502A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- 2023</w:t>
            </w:r>
            <w:r w:rsidR="005502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4973F7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  <w:p w:rsidR="004973F7" w:rsidRPr="00013BA1" w:rsidRDefault="004973F7" w:rsidP="004973F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</w:t>
            </w: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 </w:t>
            </w:r>
          </w:p>
          <w:p w:rsidR="004973F7" w:rsidRDefault="004973F7" w:rsidP="004973F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- 2021- 2 343 600,00</w:t>
            </w:r>
          </w:p>
          <w:p w:rsidR="004973F7" w:rsidRDefault="004973F7" w:rsidP="004973F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- 2022- 2 343 600,00</w:t>
            </w:r>
          </w:p>
          <w:p w:rsidR="00FA0236" w:rsidRPr="00D45DB2" w:rsidRDefault="004973F7" w:rsidP="004973F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- 2023- 0,00</w:t>
            </w:r>
          </w:p>
        </w:tc>
      </w:tr>
    </w:tbl>
    <w:p w:rsidR="00FA0236" w:rsidRDefault="00FA0236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0236" w:rsidRDefault="00FA0236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578A" w:rsidRPr="00BA7394" w:rsidRDefault="00C9578A" w:rsidP="00FA0236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7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Краткая характеристика сферы реализации.</w:t>
      </w:r>
    </w:p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C9578A" w:rsidRPr="00BA7394" w:rsidRDefault="00C9578A" w:rsidP="00FA0236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color w:val="000000"/>
          <w:sz w:val="28"/>
          <w:szCs w:val="28"/>
        </w:rPr>
        <w:t xml:space="preserve">Начальное общее, основное общее, среднее общее образование в Лухском муниципальном районе Ивановской области предоставляет </w:t>
      </w:r>
      <w:r w:rsidR="00CD137E" w:rsidRPr="00BA739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A739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организаций, из которых </w:t>
      </w:r>
      <w:r w:rsidR="00CD137E" w:rsidRPr="00BA7394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BA7394">
        <w:rPr>
          <w:rFonts w:ascii="Times New Roman" w:hAnsi="Times New Roman" w:cs="Times New Roman"/>
          <w:color w:val="000000"/>
          <w:sz w:val="28"/>
          <w:szCs w:val="28"/>
        </w:rPr>
        <w:t>находятся в сельской местности</w:t>
      </w:r>
      <w:r w:rsidRPr="00BA7394">
        <w:rPr>
          <w:rFonts w:ascii="Times New Roman" w:hAnsi="Times New Roman" w:cs="Times New Roman"/>
          <w:sz w:val="28"/>
          <w:szCs w:val="28"/>
        </w:rPr>
        <w:t xml:space="preserve">.  Контингент учащихся в общеобразовательных организациях  на  </w:t>
      </w:r>
      <w:r w:rsidR="00AF512D">
        <w:rPr>
          <w:rFonts w:ascii="Times New Roman" w:hAnsi="Times New Roman" w:cs="Times New Roman"/>
          <w:color w:val="000000"/>
          <w:sz w:val="28"/>
          <w:szCs w:val="28"/>
        </w:rPr>
        <w:t>2020-2021</w:t>
      </w:r>
      <w:r w:rsidRPr="00BA7394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  <w:r w:rsidR="00835A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7394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F512D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="00835A96">
        <w:rPr>
          <w:rFonts w:ascii="Times New Roman" w:hAnsi="Times New Roman" w:cs="Times New Roman"/>
          <w:color w:val="000000"/>
          <w:sz w:val="28"/>
          <w:szCs w:val="28"/>
        </w:rPr>
        <w:t>3 учащих</w:t>
      </w:r>
      <w:r w:rsidRPr="00BA7394">
        <w:rPr>
          <w:rFonts w:ascii="Times New Roman" w:hAnsi="Times New Roman" w:cs="Times New Roman"/>
          <w:color w:val="000000"/>
          <w:sz w:val="28"/>
          <w:szCs w:val="28"/>
        </w:rPr>
        <w:t>ся и</w:t>
      </w:r>
      <w:r w:rsidR="00835A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7394">
        <w:rPr>
          <w:rFonts w:ascii="Times New Roman" w:hAnsi="Times New Roman" w:cs="Times New Roman"/>
          <w:color w:val="000000"/>
          <w:sz w:val="28"/>
          <w:szCs w:val="28"/>
        </w:rPr>
        <w:t>по демографическим</w:t>
      </w:r>
      <w:r w:rsidRPr="00BA7394">
        <w:rPr>
          <w:rFonts w:ascii="Times New Roman" w:hAnsi="Times New Roman" w:cs="Times New Roman"/>
          <w:sz w:val="28"/>
          <w:szCs w:val="28"/>
        </w:rPr>
        <w:t xml:space="preserve"> причинам, будет иметь в среднесрочной перспективе тенденцию снижения.</w:t>
      </w:r>
    </w:p>
    <w:p w:rsidR="00C9578A" w:rsidRPr="00BA7394" w:rsidRDefault="00C9578A" w:rsidP="00FA0236">
      <w:pPr>
        <w:pStyle w:val="a6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39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F512D">
        <w:rPr>
          <w:rFonts w:ascii="Times New Roman" w:hAnsi="Times New Roman" w:cs="Times New Roman"/>
          <w:color w:val="000000"/>
          <w:sz w:val="28"/>
          <w:szCs w:val="28"/>
        </w:rPr>
        <w:t>начало 2021</w:t>
      </w:r>
      <w:r w:rsidRPr="00BA7394">
        <w:rPr>
          <w:rFonts w:ascii="Times New Roman" w:hAnsi="Times New Roman" w:cs="Times New Roman"/>
          <w:color w:val="000000"/>
          <w:sz w:val="28"/>
          <w:szCs w:val="28"/>
        </w:rPr>
        <w:t xml:space="preserve"> года школьники Лухского муниципального района Ивановской области обучаются в школах, обеспеченных  современным условиям обучения:</w:t>
      </w:r>
    </w:p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394">
        <w:rPr>
          <w:rFonts w:ascii="Times New Roman" w:hAnsi="Times New Roman" w:cs="Times New Roman"/>
          <w:color w:val="000000"/>
          <w:sz w:val="28"/>
          <w:szCs w:val="28"/>
        </w:rPr>
        <w:t>- учащиеся школ имеют возможность пользоваться оборудованными спортивными площадками, спортивными залами; современными библиотеками;</w:t>
      </w:r>
    </w:p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394">
        <w:rPr>
          <w:rFonts w:ascii="Times New Roman" w:hAnsi="Times New Roman" w:cs="Times New Roman"/>
          <w:color w:val="000000"/>
          <w:sz w:val="28"/>
          <w:szCs w:val="28"/>
        </w:rPr>
        <w:t>-  получают в общеобразовательных учреждениях горячее питание, охват горячим питанием учащ</w:t>
      </w:r>
      <w:r w:rsidR="00FA0236">
        <w:rPr>
          <w:rFonts w:ascii="Times New Roman" w:hAnsi="Times New Roman" w:cs="Times New Roman"/>
          <w:color w:val="000000"/>
          <w:sz w:val="28"/>
          <w:szCs w:val="28"/>
        </w:rPr>
        <w:t>ихся 1-11 классов составляет 99,3</w:t>
      </w:r>
      <w:r w:rsidRPr="00BA7394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394">
        <w:rPr>
          <w:rFonts w:ascii="Times New Roman" w:hAnsi="Times New Roman" w:cs="Times New Roman"/>
          <w:color w:val="000000"/>
          <w:sz w:val="28"/>
          <w:szCs w:val="28"/>
        </w:rPr>
        <w:t>- ежегодно школы района пополняются современным столовым оборудованием;</w:t>
      </w:r>
    </w:p>
    <w:p w:rsidR="002131BD" w:rsidRPr="002131BD" w:rsidRDefault="002131BD" w:rsidP="002131B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2131BD">
        <w:rPr>
          <w:rFonts w:ascii="Times New Roman" w:hAnsi="Times New Roman" w:cs="Times New Roman"/>
          <w:color w:val="000000" w:themeColor="text1"/>
          <w:sz w:val="28"/>
          <w:szCs w:val="28"/>
        </w:rPr>
        <w:t>все общеобразовательные организации заключили договора на медицинское обслуживание с районной больницей, на базе МБОУ «Лухская средняя школа» имеется оборудованный  медицинский кабинет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394">
        <w:rPr>
          <w:rFonts w:ascii="Times New Roman" w:hAnsi="Times New Roman" w:cs="Times New Roman"/>
          <w:color w:val="000000"/>
          <w:sz w:val="28"/>
          <w:szCs w:val="28"/>
        </w:rPr>
        <w:t>- школы района  оборудованы автоматической пожарной сигнализацией и системами оповещения о пожаре, системой видеонаблюдения</w:t>
      </w:r>
      <w:r w:rsidR="00F708AB">
        <w:rPr>
          <w:rFonts w:ascii="Times New Roman" w:hAnsi="Times New Roman" w:cs="Times New Roman"/>
          <w:color w:val="000000"/>
          <w:sz w:val="28"/>
          <w:szCs w:val="28"/>
        </w:rPr>
        <w:t>, кнопками</w:t>
      </w:r>
      <w:r w:rsidRPr="00BA7394">
        <w:rPr>
          <w:rFonts w:ascii="Times New Roman" w:hAnsi="Times New Roman" w:cs="Times New Roman"/>
          <w:color w:val="000000"/>
          <w:sz w:val="28"/>
          <w:szCs w:val="28"/>
        </w:rPr>
        <w:t xml:space="preserve"> экстренного вызова полиции;</w:t>
      </w:r>
    </w:p>
    <w:p w:rsidR="002131BD" w:rsidRDefault="00C9578A" w:rsidP="002131B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394">
        <w:rPr>
          <w:rFonts w:ascii="Times New Roman" w:hAnsi="Times New Roman" w:cs="Times New Roman"/>
          <w:color w:val="000000"/>
          <w:sz w:val="28"/>
          <w:szCs w:val="28"/>
        </w:rPr>
        <w:t>- достигнут высокий уровень обеспеченности школ компьютерной техникой; мультимедийные проекторы и интерактивные доски  имеются во всех школах района;</w:t>
      </w:r>
    </w:p>
    <w:p w:rsidR="002131BD" w:rsidRPr="00211124" w:rsidRDefault="002131BD" w:rsidP="002131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1124">
        <w:rPr>
          <w:rFonts w:ascii="Times New Roman" w:hAnsi="Times New Roman" w:cs="Times New Roman"/>
          <w:sz w:val="28"/>
          <w:szCs w:val="28"/>
        </w:rPr>
        <w:t>- в образовательных организациях используются электронные дневники и журналы;</w:t>
      </w:r>
    </w:p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39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все школы района  имеют доступ к Интернету, соб</w:t>
      </w:r>
      <w:r w:rsidR="00FA0236">
        <w:rPr>
          <w:rFonts w:ascii="Times New Roman" w:hAnsi="Times New Roman" w:cs="Times New Roman"/>
          <w:color w:val="000000"/>
          <w:sz w:val="28"/>
          <w:szCs w:val="28"/>
        </w:rPr>
        <w:t>ственные сайты в сети Интернет.</w:t>
      </w:r>
    </w:p>
    <w:p w:rsidR="00C9578A" w:rsidRPr="00FA0236" w:rsidRDefault="00FA0236" w:rsidP="00FA023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236">
        <w:rPr>
          <w:rFonts w:ascii="Times New Roman" w:hAnsi="Times New Roman" w:cs="Times New Roman"/>
          <w:sz w:val="28"/>
          <w:szCs w:val="28"/>
        </w:rPr>
        <w:t>В целях обеспечения доступного качественного образования обучающихся независимо от места жительства в муниципальном районе отработаны механизмы организации подвоза учащихся. Регулярный подвоз школьников к мест</w:t>
      </w:r>
      <w:r w:rsidR="00981C29">
        <w:rPr>
          <w:rFonts w:ascii="Times New Roman" w:hAnsi="Times New Roman" w:cs="Times New Roman"/>
          <w:sz w:val="28"/>
          <w:szCs w:val="28"/>
        </w:rPr>
        <w:t>у учебы и обратно осуществляют 5</w:t>
      </w:r>
      <w:r w:rsidR="00211124">
        <w:rPr>
          <w:rFonts w:ascii="Times New Roman" w:hAnsi="Times New Roman" w:cs="Times New Roman"/>
          <w:sz w:val="28"/>
          <w:szCs w:val="28"/>
        </w:rPr>
        <w:t xml:space="preserve"> школьных автобусов</w:t>
      </w:r>
      <w:r w:rsidRPr="00FA023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FA0236">
        <w:rPr>
          <w:rFonts w:ascii="Times New Roman" w:hAnsi="Times New Roman" w:cs="Times New Roman"/>
          <w:sz w:val="28"/>
          <w:szCs w:val="28"/>
        </w:rPr>
        <w:t xml:space="preserve"> школьным маршрутам.</w:t>
      </w:r>
    </w:p>
    <w:p w:rsidR="00C9578A" w:rsidRPr="00FA0236" w:rsidRDefault="00C9578A" w:rsidP="00FA0236">
      <w:pPr>
        <w:pStyle w:val="a6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7394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</w:t>
      </w:r>
      <w:r w:rsidR="00E5386E" w:rsidRPr="00BA7394">
        <w:rPr>
          <w:rFonts w:ascii="Times New Roman" w:hAnsi="Times New Roman" w:cs="Times New Roman"/>
          <w:color w:val="000000"/>
          <w:sz w:val="28"/>
          <w:szCs w:val="28"/>
        </w:rPr>
        <w:t>трех</w:t>
      </w:r>
      <w:r w:rsidRPr="00BA7394">
        <w:rPr>
          <w:rFonts w:ascii="Times New Roman" w:hAnsi="Times New Roman" w:cs="Times New Roman"/>
          <w:color w:val="000000"/>
          <w:sz w:val="28"/>
          <w:szCs w:val="28"/>
        </w:rPr>
        <w:t xml:space="preserve"> малокомплектных сельских школ   в дистанционном режиме проводят подготовку к государственной итоговой аттестации.  </w:t>
      </w:r>
    </w:p>
    <w:p w:rsidR="00C9578A" w:rsidRPr="00BA7394" w:rsidRDefault="00C9578A" w:rsidP="0021112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Проблемными вопросами развития школьной</w:t>
      </w:r>
      <w:r w:rsidRPr="00BA7394">
        <w:rPr>
          <w:rFonts w:ascii="Times New Roman" w:hAnsi="Times New Roman" w:cs="Times New Roman"/>
          <w:color w:val="000000"/>
          <w:sz w:val="28"/>
          <w:szCs w:val="28"/>
        </w:rPr>
        <w:t xml:space="preserve"> инфраструктуры в районе остаются неудовлетворительное состояние зданий и помещений в ряде образовательных учреждений в связи с высокой степенью износа зданий,</w:t>
      </w:r>
      <w:r w:rsidR="00AF5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7394">
        <w:rPr>
          <w:rFonts w:ascii="Times New Roman" w:hAnsi="Times New Roman" w:cs="Times New Roman"/>
          <w:sz w:val="28"/>
          <w:szCs w:val="28"/>
        </w:rPr>
        <w:t>низк</w:t>
      </w:r>
      <w:r w:rsidR="00981C29">
        <w:rPr>
          <w:rFonts w:ascii="Times New Roman" w:hAnsi="Times New Roman" w:cs="Times New Roman"/>
          <w:sz w:val="28"/>
          <w:szCs w:val="28"/>
        </w:rPr>
        <w:t>ая скорость Интернета в ряде населенных пунктов, что вносит свои коррективы в дистанционный формат обучения</w:t>
      </w:r>
      <w:r w:rsidRPr="00BA7394">
        <w:rPr>
          <w:rFonts w:ascii="Times New Roman" w:hAnsi="Times New Roman" w:cs="Times New Roman"/>
          <w:sz w:val="28"/>
          <w:szCs w:val="28"/>
        </w:rPr>
        <w:t>,</w:t>
      </w:r>
      <w:r w:rsidR="00F708AB">
        <w:rPr>
          <w:rFonts w:ascii="Times New Roman" w:hAnsi="Times New Roman" w:cs="Times New Roman"/>
          <w:sz w:val="28"/>
          <w:szCs w:val="28"/>
        </w:rPr>
        <w:t xml:space="preserve"> </w:t>
      </w:r>
      <w:r w:rsidRPr="00BA7394">
        <w:rPr>
          <w:rFonts w:ascii="Times New Roman" w:hAnsi="Times New Roman" w:cs="Times New Roman"/>
          <w:sz w:val="28"/>
          <w:szCs w:val="28"/>
        </w:rPr>
        <w:t>доля молодых учителей  очень низкая. Внедрение федеральных государственных образовательных стандартов нового поколения требует значительных усилий по дополнительному профессиональному образованию педагогов и руководителей общеобразовательных организаций.</w:t>
      </w:r>
    </w:p>
    <w:p w:rsidR="00211124" w:rsidRDefault="00211124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578A" w:rsidRPr="00BA7394" w:rsidRDefault="00C60C15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Цели и о</w:t>
      </w:r>
      <w:r w:rsidR="00C9578A" w:rsidRPr="00BA7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жидаемые результаты реализации подпрограммы</w:t>
      </w:r>
    </w:p>
    <w:p w:rsidR="00211124" w:rsidRDefault="00211124" w:rsidP="00EB183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C15" w:rsidRDefault="00C60C15" w:rsidP="00EB183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целям данной программы относятся:</w:t>
      </w:r>
    </w:p>
    <w:p w:rsidR="00C60C15" w:rsidRPr="00BA7394" w:rsidRDefault="00C60C15" w:rsidP="00C60C15">
      <w:pPr>
        <w:pStyle w:val="a6"/>
        <w:framePr w:hSpace="180" w:wrap="around" w:vAnchor="text" w:hAnchor="margin" w:y="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BA7394">
        <w:rPr>
          <w:rFonts w:ascii="Times New Roman" w:hAnsi="Times New Roman" w:cs="Times New Roman"/>
          <w:color w:val="000000"/>
          <w:sz w:val="28"/>
          <w:szCs w:val="28"/>
        </w:rPr>
        <w:t xml:space="preserve">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возможности получения качественного образования, соответствующего современным требованиям;</w:t>
      </w:r>
    </w:p>
    <w:p w:rsidR="00C60C15" w:rsidRPr="00BA7394" w:rsidRDefault="00C60C15" w:rsidP="00C60C15">
      <w:pPr>
        <w:pStyle w:val="a6"/>
        <w:framePr w:hSpace="180" w:wrap="around" w:vAnchor="text" w:hAnchor="margin" w:y="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A7394">
        <w:rPr>
          <w:rFonts w:ascii="Times New Roman" w:hAnsi="Times New Roman" w:cs="Times New Roman"/>
          <w:sz w:val="28"/>
          <w:szCs w:val="28"/>
        </w:rPr>
        <w:t>беспечение достижения учащимися Лухского муниципального района но</w:t>
      </w:r>
      <w:r>
        <w:rPr>
          <w:rFonts w:ascii="Times New Roman" w:hAnsi="Times New Roman" w:cs="Times New Roman"/>
          <w:sz w:val="28"/>
          <w:szCs w:val="28"/>
        </w:rPr>
        <w:t>вых образовательных результатов;</w:t>
      </w:r>
    </w:p>
    <w:p w:rsidR="00C60C15" w:rsidRPr="00BA7394" w:rsidRDefault="00C60C15" w:rsidP="00C60C15">
      <w:pPr>
        <w:pStyle w:val="a6"/>
        <w:framePr w:hSpace="180" w:wrap="around" w:vAnchor="text" w:hAnchor="margin" w:y="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</w:t>
      </w:r>
      <w:r w:rsidRPr="00BA7394">
        <w:rPr>
          <w:rFonts w:ascii="Times New Roman" w:hAnsi="Times New Roman" w:cs="Times New Roman"/>
          <w:sz w:val="28"/>
          <w:szCs w:val="28"/>
        </w:rPr>
        <w:t>репление здоровья учащихся, создание безопасных условий для проведения образовательного процесса в общеобразовательных организациях</w:t>
      </w:r>
    </w:p>
    <w:p w:rsidR="00C60C15" w:rsidRDefault="00C60C15" w:rsidP="00C60C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A7394">
        <w:rPr>
          <w:rFonts w:ascii="Times New Roman" w:hAnsi="Times New Roman" w:cs="Times New Roman"/>
          <w:sz w:val="28"/>
          <w:szCs w:val="28"/>
        </w:rPr>
        <w:t>недрение в систему образования  муниципального района  современных технологий.</w:t>
      </w:r>
    </w:p>
    <w:p w:rsidR="00585E4C" w:rsidRPr="00585E4C" w:rsidRDefault="00585E4C" w:rsidP="00C60C1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E4C">
        <w:rPr>
          <w:rFonts w:ascii="Times New Roman" w:hAnsi="Times New Roman" w:cs="Times New Roman"/>
          <w:sz w:val="28"/>
          <w:szCs w:val="28"/>
        </w:rPr>
        <w:t>В результате реализации подпрограммы планируется следующее:</w:t>
      </w:r>
    </w:p>
    <w:p w:rsidR="00585E4C" w:rsidRPr="00585E4C" w:rsidRDefault="00585E4C" w:rsidP="00585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5E4C">
        <w:rPr>
          <w:rFonts w:ascii="Times New Roman" w:hAnsi="Times New Roman" w:cs="Times New Roman"/>
          <w:sz w:val="28"/>
          <w:szCs w:val="28"/>
        </w:rPr>
        <w:t>1. Сохранение и развитие  общеобразовательных организаций района, укрепление их материально-технической базы.</w:t>
      </w:r>
    </w:p>
    <w:p w:rsidR="00585E4C" w:rsidRDefault="00585E4C" w:rsidP="00585E4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E4C">
        <w:rPr>
          <w:rFonts w:ascii="Times New Roman" w:hAnsi="Times New Roman" w:cs="Times New Roman"/>
          <w:sz w:val="28"/>
          <w:szCs w:val="28"/>
        </w:rPr>
        <w:t>Проведение капитальных и текущих ремонтов, приобретение основных средств, обновление библиотечного фонда, спортивного оборудования и инвентаря  – это комплекс мер для приведения материально-технической базы общеобразовательных организаций в соответствии с установленными требованиями.</w:t>
      </w:r>
    </w:p>
    <w:p w:rsidR="00585E4C" w:rsidRPr="00BA7394" w:rsidRDefault="00585E4C" w:rsidP="00585E4C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BA7394">
        <w:rPr>
          <w:rFonts w:ascii="Times New Roman" w:hAnsi="Times New Roman" w:cs="Times New Roman"/>
          <w:color w:val="000000"/>
          <w:sz w:val="28"/>
          <w:szCs w:val="28"/>
        </w:rPr>
        <w:t>большинств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A7394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общеобразовательных организаций (далее – школ) будет обеспечен удовлетворительный уровень базовой инфраструктуры в соответствии с федеральными государственными образовательными стандартами;</w:t>
      </w:r>
    </w:p>
    <w:p w:rsidR="00585E4C" w:rsidRPr="00BA7394" w:rsidRDefault="00585E4C" w:rsidP="00585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 сократится разрыв в качестве предоставляемого образования между общеобразов</w:t>
      </w:r>
      <w:r>
        <w:rPr>
          <w:rFonts w:ascii="Times New Roman" w:hAnsi="Times New Roman" w:cs="Times New Roman"/>
          <w:sz w:val="28"/>
          <w:szCs w:val="28"/>
        </w:rPr>
        <w:t>ательными организациями  района.</w:t>
      </w:r>
    </w:p>
    <w:p w:rsidR="00585E4C" w:rsidRPr="00585E4C" w:rsidRDefault="00585E4C" w:rsidP="00585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85E4C" w:rsidRPr="00585E4C" w:rsidRDefault="00585E4C" w:rsidP="00585E4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E4C">
        <w:rPr>
          <w:rFonts w:ascii="Times New Roman" w:hAnsi="Times New Roman" w:cs="Times New Roman"/>
          <w:color w:val="000000"/>
          <w:sz w:val="28"/>
          <w:szCs w:val="28"/>
        </w:rPr>
        <w:t xml:space="preserve">        2. Повышение качества образовательных услуг.</w:t>
      </w:r>
    </w:p>
    <w:p w:rsidR="00585E4C" w:rsidRPr="00BA7394" w:rsidRDefault="00585E4C" w:rsidP="00585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5E4C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Главным результатом системных изменений в сфере общего образования района будет формирование новых жизненных установок, компетентностей, мобильности социального поведения выпускников образовательных организаций за счет развития доступности качественного образования для всех категорий детей. В связи с этим повысится удовлетворенность населения качеством образовательных услуг.</w:t>
      </w:r>
      <w:r w:rsidR="00AF5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7394">
        <w:rPr>
          <w:rFonts w:ascii="Times New Roman" w:hAnsi="Times New Roman" w:cs="Times New Roman"/>
          <w:sz w:val="28"/>
          <w:szCs w:val="28"/>
        </w:rPr>
        <w:t>роизойдет обновление педагогического корпуса общеобразовательных организаций Лухского муниципального района (</w:t>
      </w:r>
      <w:proofErr w:type="gramStart"/>
      <w:r w:rsidR="00981C29">
        <w:rPr>
          <w:rFonts w:ascii="Times New Roman" w:hAnsi="Times New Roman" w:cs="Times New Roman"/>
          <w:sz w:val="28"/>
          <w:szCs w:val="28"/>
        </w:rPr>
        <w:t xml:space="preserve">планируется увеличение </w:t>
      </w:r>
      <w:r w:rsidR="00981C29" w:rsidRPr="00981C29">
        <w:rPr>
          <w:rFonts w:ascii="Times New Roman" w:hAnsi="Times New Roman" w:cs="Times New Roman"/>
          <w:sz w:val="28"/>
          <w:szCs w:val="28"/>
        </w:rPr>
        <w:t>доли</w:t>
      </w:r>
      <w:r w:rsidRPr="00981C29">
        <w:rPr>
          <w:rFonts w:ascii="Times New Roman" w:hAnsi="Times New Roman" w:cs="Times New Roman"/>
          <w:sz w:val="28"/>
          <w:szCs w:val="28"/>
        </w:rPr>
        <w:t xml:space="preserve"> учителей в возрасте до 30 лет увеличится</w:t>
      </w:r>
      <w:proofErr w:type="gramEnd"/>
      <w:r w:rsidRPr="00981C29">
        <w:rPr>
          <w:rFonts w:ascii="Times New Roman" w:hAnsi="Times New Roman" w:cs="Times New Roman"/>
          <w:sz w:val="28"/>
          <w:szCs w:val="28"/>
        </w:rPr>
        <w:t xml:space="preserve"> за период реализации подпрограммы почти вдвое</w:t>
      </w:r>
      <w:r w:rsidRPr="00BA7394">
        <w:rPr>
          <w:rFonts w:ascii="Times New Roman" w:hAnsi="Times New Roman" w:cs="Times New Roman"/>
          <w:sz w:val="28"/>
          <w:szCs w:val="28"/>
        </w:rPr>
        <w:t>);</w:t>
      </w:r>
    </w:p>
    <w:p w:rsidR="00585E4C" w:rsidRPr="00BA7394" w:rsidRDefault="00585E4C" w:rsidP="00585E4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 xml:space="preserve">- средняя заработная плата педагогических работников общеобразовательных организаций составит не менее </w:t>
      </w:r>
      <w:r w:rsidRPr="006D4FFD">
        <w:rPr>
          <w:rFonts w:ascii="Times New Roman" w:hAnsi="Times New Roman" w:cs="Times New Roman"/>
          <w:sz w:val="28"/>
          <w:szCs w:val="28"/>
        </w:rPr>
        <w:t>100 процентов</w:t>
      </w:r>
      <w:r w:rsidRPr="00BA7394">
        <w:rPr>
          <w:rFonts w:ascii="Times New Roman" w:hAnsi="Times New Roman" w:cs="Times New Roman"/>
          <w:sz w:val="28"/>
          <w:szCs w:val="28"/>
        </w:rPr>
        <w:t xml:space="preserve"> от средней заработной платы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регионе;</w:t>
      </w:r>
    </w:p>
    <w:p w:rsidR="00585E4C" w:rsidRPr="00BA7394" w:rsidRDefault="00585E4C" w:rsidP="00585E4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394">
        <w:rPr>
          <w:rFonts w:ascii="Times New Roman" w:hAnsi="Times New Roman" w:cs="Times New Roman"/>
          <w:color w:val="000000"/>
          <w:sz w:val="28"/>
          <w:szCs w:val="28"/>
        </w:rPr>
        <w:t>- завершится внедрение в общеобразовательных организациях Лухского муниципального района пакета свободного программного обеспечения;</w:t>
      </w:r>
    </w:p>
    <w:p w:rsidR="00585E4C" w:rsidRPr="00BA7394" w:rsidRDefault="00585E4C" w:rsidP="00585E4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394">
        <w:rPr>
          <w:rFonts w:ascii="Times New Roman" w:hAnsi="Times New Roman" w:cs="Times New Roman"/>
          <w:color w:val="000000"/>
          <w:sz w:val="28"/>
          <w:szCs w:val="28"/>
        </w:rPr>
        <w:t>- переход на ФГОС среднего общего образования</w:t>
      </w:r>
    </w:p>
    <w:p w:rsidR="00585E4C" w:rsidRPr="00585E4C" w:rsidRDefault="00585E4C" w:rsidP="00585E4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5E4C" w:rsidRPr="00585E4C" w:rsidRDefault="00585E4C" w:rsidP="00585E4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E4C">
        <w:rPr>
          <w:rFonts w:ascii="Times New Roman" w:hAnsi="Times New Roman" w:cs="Times New Roman"/>
          <w:color w:val="000000"/>
          <w:sz w:val="28"/>
          <w:szCs w:val="28"/>
        </w:rPr>
        <w:t>3. Укрепление здоровья учащихся.</w:t>
      </w:r>
    </w:p>
    <w:p w:rsidR="00A02F02" w:rsidRPr="004973F7" w:rsidRDefault="00585E4C" w:rsidP="004973F7">
      <w:pPr>
        <w:pStyle w:val="a6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5E4C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создания условий для укрепления здоровья учащихся в образовательных организациях организовано горячее питание школьников. За счет внедрения новых </w:t>
      </w:r>
      <w:proofErr w:type="spellStart"/>
      <w:r w:rsidRPr="00585E4C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585E4C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технологий, основанных на качественной организации сбалансированного горячего питания, соответствия школьного питания требованиям </w:t>
      </w:r>
      <w:proofErr w:type="spellStart"/>
      <w:r w:rsidRPr="00585E4C">
        <w:rPr>
          <w:rFonts w:ascii="Times New Roman" w:hAnsi="Times New Roman" w:cs="Times New Roman"/>
          <w:color w:val="000000"/>
          <w:sz w:val="28"/>
          <w:szCs w:val="28"/>
        </w:rPr>
        <w:t>СанПина</w:t>
      </w:r>
      <w:proofErr w:type="spellEnd"/>
      <w:r w:rsidRPr="00585E4C">
        <w:rPr>
          <w:rFonts w:ascii="Times New Roman" w:hAnsi="Times New Roman" w:cs="Times New Roman"/>
          <w:color w:val="000000"/>
          <w:sz w:val="28"/>
          <w:szCs w:val="28"/>
        </w:rPr>
        <w:t>, а также повышения</w:t>
      </w:r>
      <w:r w:rsidR="00B545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5E4C">
        <w:rPr>
          <w:rFonts w:ascii="Times New Roman" w:hAnsi="Times New Roman" w:cs="Times New Roman"/>
          <w:color w:val="000000"/>
          <w:sz w:val="28"/>
          <w:szCs w:val="28"/>
        </w:rPr>
        <w:t>квалификации специалистов (поваров)</w:t>
      </w:r>
      <w:r w:rsidR="00EB18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5E4C" w:rsidRPr="00585E4C" w:rsidRDefault="00585E4C" w:rsidP="00585E4C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5E4C">
        <w:rPr>
          <w:rFonts w:ascii="Times New Roman" w:hAnsi="Times New Roman" w:cs="Times New Roman"/>
          <w:b/>
          <w:i/>
          <w:sz w:val="28"/>
          <w:szCs w:val="28"/>
        </w:rPr>
        <w:t>Сведения о целевых индикаторах (показателях) реализации подпрограммы</w:t>
      </w:r>
    </w:p>
    <w:tbl>
      <w:tblPr>
        <w:tblpPr w:leftFromText="180" w:rightFromText="180" w:vertAnchor="text" w:tblpY="1"/>
        <w:tblOverlap w:val="never"/>
        <w:tblW w:w="97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26"/>
        <w:gridCol w:w="827"/>
        <w:gridCol w:w="992"/>
        <w:gridCol w:w="992"/>
        <w:gridCol w:w="1080"/>
        <w:gridCol w:w="1080"/>
        <w:gridCol w:w="900"/>
      </w:tblGrid>
      <w:tr w:rsidR="00585E4C" w:rsidRPr="00585E4C" w:rsidTr="005174FC">
        <w:trPr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4C" w:rsidRPr="00585E4C" w:rsidRDefault="00585E4C" w:rsidP="005174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5E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4C" w:rsidRPr="00585E4C" w:rsidRDefault="00585E4C" w:rsidP="005174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5E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целевого показателя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4C" w:rsidRPr="00585E4C" w:rsidRDefault="00585E4C" w:rsidP="005174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5E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Ед. </w:t>
            </w:r>
            <w:proofErr w:type="spellStart"/>
            <w:proofErr w:type="gramStart"/>
            <w:r w:rsidRPr="00585E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изме</w:t>
            </w:r>
            <w:proofErr w:type="spellEnd"/>
            <w:r w:rsidRPr="00585E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-рения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4C" w:rsidRPr="00585E4C" w:rsidRDefault="00AF512D" w:rsidP="005174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2019</w:t>
            </w:r>
          </w:p>
          <w:p w:rsidR="00585E4C" w:rsidRPr="00585E4C" w:rsidRDefault="00585E4C" w:rsidP="005174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5E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4C" w:rsidRPr="00585E4C" w:rsidRDefault="00AF512D" w:rsidP="005174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2020</w:t>
            </w:r>
          </w:p>
          <w:p w:rsidR="00585E4C" w:rsidRPr="00585E4C" w:rsidRDefault="00585E4C" w:rsidP="005174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5E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4C" w:rsidRPr="00585E4C" w:rsidRDefault="00585E4C" w:rsidP="005174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5E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585E4C" w:rsidRPr="00585E4C" w:rsidTr="005174FC">
        <w:trPr>
          <w:trHeight w:val="4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4C" w:rsidRPr="00585E4C" w:rsidRDefault="00585E4C" w:rsidP="005174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4C" w:rsidRPr="00585E4C" w:rsidRDefault="00585E4C" w:rsidP="005174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4C" w:rsidRPr="00585E4C" w:rsidRDefault="00585E4C" w:rsidP="005174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4C" w:rsidRPr="00585E4C" w:rsidRDefault="00585E4C" w:rsidP="005174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4C" w:rsidRPr="00585E4C" w:rsidRDefault="00585E4C" w:rsidP="005174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4C" w:rsidRPr="00585E4C" w:rsidRDefault="00585E4C" w:rsidP="005174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5E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="00F708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AF51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4C" w:rsidRPr="00585E4C" w:rsidRDefault="00585E4C" w:rsidP="005174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5E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="00A02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AF51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4C" w:rsidRPr="00585E4C" w:rsidRDefault="00A02F02" w:rsidP="005174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</w:t>
            </w:r>
            <w:r w:rsidR="00AF51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585E4C" w:rsidRPr="00585E4C" w:rsidTr="005174FC">
        <w:trPr>
          <w:trHeight w:val="9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4C" w:rsidRPr="00585E4C" w:rsidRDefault="00585E4C" w:rsidP="00517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4C" w:rsidRPr="00585E4C" w:rsidRDefault="00585E4C" w:rsidP="005174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учащихся, обучающихся в общеобразовательных организациях, отвечающих современным требованиям  организации учебного процесса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4C" w:rsidRPr="00585E4C" w:rsidRDefault="00585E4C" w:rsidP="00517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4C" w:rsidRPr="00585E4C" w:rsidRDefault="00585E4C" w:rsidP="00517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4C" w:rsidRPr="00585E4C" w:rsidRDefault="00585E4C" w:rsidP="00517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4C" w:rsidRPr="00585E4C" w:rsidRDefault="00585E4C" w:rsidP="00517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4C" w:rsidRPr="00585E4C" w:rsidRDefault="00585E4C" w:rsidP="00517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4C" w:rsidRPr="00585E4C" w:rsidRDefault="00585E4C" w:rsidP="00517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7D0637" w:rsidRPr="00585E4C" w:rsidTr="005174FC">
        <w:trPr>
          <w:trHeight w:val="1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585E4C" w:rsidRDefault="007D0637" w:rsidP="00517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585E4C" w:rsidRDefault="007D0637" w:rsidP="005174FC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E4C">
              <w:rPr>
                <w:rFonts w:ascii="Times New Roman" w:hAnsi="Times New Roman"/>
                <w:color w:val="000000"/>
                <w:sz w:val="28"/>
                <w:szCs w:val="28"/>
              </w:rPr>
              <w:t>Доля учащихся, обучающихся в соответствии с новым федеральным государственным образовательным стандартом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7" w:rsidRPr="00585E4C" w:rsidRDefault="007D0637" w:rsidP="00517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7" w:rsidRPr="007D0637" w:rsidRDefault="00B20ADB" w:rsidP="005174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7" w:rsidRPr="007D0637" w:rsidRDefault="007D0637" w:rsidP="005174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0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7" w:rsidRPr="007D0637" w:rsidRDefault="007D0637" w:rsidP="005174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0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B20A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7" w:rsidRPr="007D0637" w:rsidRDefault="00B20ADB" w:rsidP="005174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7" w:rsidRPr="007D0637" w:rsidRDefault="007D0637" w:rsidP="005174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0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7D0637" w:rsidRPr="00585E4C" w:rsidTr="005174FC">
        <w:trPr>
          <w:trHeight w:val="9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585E4C" w:rsidRDefault="007D0637" w:rsidP="00517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7" w:rsidRPr="00585E4C" w:rsidRDefault="006229F8" w:rsidP="006229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 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7" w:rsidRPr="00585E4C" w:rsidRDefault="007D0637" w:rsidP="00517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7" w:rsidRPr="00981C29" w:rsidRDefault="00981C29" w:rsidP="00517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7" w:rsidRPr="00981C29" w:rsidRDefault="00981C29" w:rsidP="00517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7" w:rsidRPr="00585E4C" w:rsidRDefault="005174FC" w:rsidP="00517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7" w:rsidRPr="00585E4C" w:rsidRDefault="007D0637" w:rsidP="00517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7" w:rsidRPr="00585E4C" w:rsidRDefault="007D0637" w:rsidP="00517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397458" w:rsidRPr="00585E4C" w:rsidTr="005174FC">
        <w:trPr>
          <w:trHeight w:val="9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58" w:rsidRPr="00585E4C" w:rsidRDefault="00397458" w:rsidP="003974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58" w:rsidRDefault="00397458" w:rsidP="003974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обучающихся 5-11 классов  из категории   ребенок – инвалид  и ребенок с ограниченными возможностями здоровья, получающих основное общее  и среднее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основное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общее  и среднее общее образование в муниципальных образовательных организациях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58" w:rsidRPr="00585E4C" w:rsidRDefault="00397458" w:rsidP="003974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458" w:rsidRPr="00981C29" w:rsidRDefault="00397458" w:rsidP="003974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458" w:rsidRPr="00981C29" w:rsidRDefault="00397458" w:rsidP="003974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58" w:rsidRPr="00585E4C" w:rsidRDefault="00397458" w:rsidP="003974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58" w:rsidRPr="00585E4C" w:rsidRDefault="00397458" w:rsidP="003974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58" w:rsidRPr="00585E4C" w:rsidRDefault="00397458" w:rsidP="003974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397458" w:rsidRPr="00585E4C" w:rsidTr="005174FC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58" w:rsidRPr="00585E4C" w:rsidRDefault="00397458" w:rsidP="003974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  <w:r w:rsidRPr="00585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58" w:rsidRPr="00585E4C" w:rsidRDefault="00397458" w:rsidP="003974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Отношение среднегодовой заработной платы педагогических  работников к среднемесячной заработной плате в муниципальном районе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58" w:rsidRPr="00585E4C" w:rsidRDefault="00397458" w:rsidP="003974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458" w:rsidRPr="00495FEF" w:rsidRDefault="00397458" w:rsidP="0039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458" w:rsidRPr="00495FEF" w:rsidRDefault="00397458" w:rsidP="0039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91,1</w:t>
            </w:r>
          </w:p>
          <w:p w:rsidR="00397458" w:rsidRPr="00495FEF" w:rsidRDefault="00397458" w:rsidP="00397458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458" w:rsidRPr="00495FEF" w:rsidRDefault="00397458" w:rsidP="0039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FFD">
              <w:rPr>
                <w:rFonts w:ascii="Times New Roman" w:hAnsi="Times New Roman" w:cs="Times New Roman"/>
                <w:sz w:val="28"/>
                <w:szCs w:val="28"/>
              </w:rPr>
              <w:t>91,</w:t>
            </w:r>
            <w:r w:rsidR="006D4F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58" w:rsidRPr="00585E4C" w:rsidRDefault="00397458" w:rsidP="003974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58" w:rsidRPr="00585E4C" w:rsidRDefault="00397458" w:rsidP="003974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58" w:rsidRPr="00585E4C" w:rsidRDefault="00397458" w:rsidP="003974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E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22341" w:rsidRPr="00585E4C" w:rsidTr="004973F7">
        <w:trPr>
          <w:trHeight w:val="29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41" w:rsidRDefault="00F22341" w:rsidP="00F223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41" w:rsidRPr="00585E4C" w:rsidRDefault="00F22341" w:rsidP="00F223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педагогических работников муниципальных педагогических организаций, получивших ежемесячное денежное вознаграждение за классное руководство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41" w:rsidRPr="001E076D" w:rsidRDefault="00F22341" w:rsidP="00F223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41" w:rsidRPr="001E076D" w:rsidRDefault="00F22341" w:rsidP="00F223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41" w:rsidRPr="001E076D" w:rsidRDefault="00F22341" w:rsidP="00F223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41" w:rsidRPr="001E076D" w:rsidRDefault="00F22341" w:rsidP="00F223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41" w:rsidRPr="001E076D" w:rsidRDefault="00F22341" w:rsidP="00F223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41" w:rsidRPr="001E076D" w:rsidRDefault="00F22341" w:rsidP="00F223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22341" w:rsidRPr="00585E4C" w:rsidTr="005174FC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41" w:rsidRPr="001E076D" w:rsidRDefault="00F22341" w:rsidP="00F223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41" w:rsidRPr="001E076D" w:rsidRDefault="00F22341" w:rsidP="00F223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организаций, проводящих техническое обслуживание систем автоматической пожарной сигнализации и системы оповещения людей о пожаре.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41" w:rsidRPr="001E076D" w:rsidRDefault="00F22341" w:rsidP="00F223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41" w:rsidRPr="001E076D" w:rsidRDefault="00F22341" w:rsidP="00F223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41" w:rsidRPr="001E076D" w:rsidRDefault="00F22341" w:rsidP="00F223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41" w:rsidRPr="001E076D" w:rsidRDefault="00F22341" w:rsidP="00F223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41" w:rsidRPr="001E076D" w:rsidRDefault="00F22341" w:rsidP="00F223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41" w:rsidRPr="001E076D" w:rsidRDefault="00F22341" w:rsidP="00F223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22341" w:rsidRPr="00585E4C" w:rsidTr="005174FC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41" w:rsidRPr="001E076D" w:rsidRDefault="00F22341" w:rsidP="00F223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41" w:rsidRPr="001E076D" w:rsidRDefault="00F22341" w:rsidP="00F223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организаций проводящих техническое обслуживание систем передачи сигналов на пульт 01.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41" w:rsidRPr="001E076D" w:rsidRDefault="00F22341" w:rsidP="00F223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41" w:rsidRPr="001E076D" w:rsidRDefault="00F22341" w:rsidP="00F223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41" w:rsidRPr="001E076D" w:rsidRDefault="00F22341" w:rsidP="00F223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41" w:rsidRPr="001E076D" w:rsidRDefault="00F22341" w:rsidP="00F223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41" w:rsidRPr="001E076D" w:rsidRDefault="00F22341" w:rsidP="00F223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41" w:rsidRPr="001E076D" w:rsidRDefault="00F22341" w:rsidP="00F223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22341" w:rsidRPr="00585E4C" w:rsidTr="005174FC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41" w:rsidRPr="001E076D" w:rsidRDefault="00F22341" w:rsidP="00F223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41" w:rsidRPr="001E076D" w:rsidRDefault="00F22341" w:rsidP="00F223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организаций, имеющих пути эвакуации людей, соответствующие </w:t>
            </w: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установленным требованиям.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41" w:rsidRPr="001E076D" w:rsidRDefault="00F22341" w:rsidP="00F223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41" w:rsidRPr="001E076D" w:rsidRDefault="00F22341" w:rsidP="00F223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41" w:rsidRPr="001E076D" w:rsidRDefault="00F22341" w:rsidP="00F223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41" w:rsidRPr="001E076D" w:rsidRDefault="00F22341" w:rsidP="00F223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41" w:rsidRPr="001E076D" w:rsidRDefault="00F22341" w:rsidP="00F223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41" w:rsidRPr="001E076D" w:rsidRDefault="00F22341" w:rsidP="00F223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22341" w:rsidRPr="00585E4C" w:rsidTr="004973F7">
        <w:trPr>
          <w:trHeight w:val="28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41" w:rsidRPr="001E076D" w:rsidRDefault="00F22341" w:rsidP="00F223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41" w:rsidRPr="001E076D" w:rsidRDefault="00F22341" w:rsidP="00F223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приборов учета энергоносителей, установленных в образовательных организациях, от общего количества приборов учета, которые необходимо установить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41" w:rsidRPr="001E076D" w:rsidRDefault="00F22341" w:rsidP="00F223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41" w:rsidRPr="001E076D" w:rsidRDefault="00F22341" w:rsidP="00F223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41" w:rsidRPr="001E076D" w:rsidRDefault="00F22341" w:rsidP="00F223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41" w:rsidRPr="00EE31AB" w:rsidRDefault="00F22341" w:rsidP="00F22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A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41" w:rsidRPr="00EE31AB" w:rsidRDefault="00F22341" w:rsidP="00F22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A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41" w:rsidRPr="00EE31AB" w:rsidRDefault="00F22341" w:rsidP="00F22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A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585E4C" w:rsidRPr="00585E4C" w:rsidRDefault="005174FC" w:rsidP="004973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85E4C" w:rsidRPr="00585E4C" w:rsidRDefault="00585E4C" w:rsidP="004973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5E4C">
        <w:rPr>
          <w:rFonts w:ascii="Times New Roman" w:hAnsi="Times New Roman" w:cs="Times New Roman"/>
          <w:sz w:val="28"/>
          <w:szCs w:val="28"/>
        </w:rPr>
        <w:t>Отчетные значения целевых индикаторов (показателей) определены по данным управленческого учета, осуществляемого  отделом  образования</w:t>
      </w:r>
      <w:r w:rsidR="00E71506">
        <w:rPr>
          <w:rFonts w:ascii="Times New Roman" w:hAnsi="Times New Roman" w:cs="Times New Roman"/>
          <w:sz w:val="28"/>
          <w:szCs w:val="28"/>
        </w:rPr>
        <w:t xml:space="preserve"> и делам молодежи</w:t>
      </w:r>
      <w:r w:rsidRPr="00585E4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02F02">
        <w:rPr>
          <w:rFonts w:ascii="Times New Roman" w:hAnsi="Times New Roman" w:cs="Times New Roman"/>
          <w:sz w:val="28"/>
          <w:szCs w:val="28"/>
        </w:rPr>
        <w:t xml:space="preserve">Лухского </w:t>
      </w:r>
      <w:r w:rsidRPr="00585E4C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585E4C" w:rsidRPr="00585E4C" w:rsidRDefault="00585E4C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5E4C" w:rsidRPr="00585E4C" w:rsidRDefault="00585E4C" w:rsidP="004973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5E4C">
        <w:rPr>
          <w:rFonts w:ascii="Times New Roman" w:hAnsi="Times New Roman" w:cs="Times New Roman"/>
          <w:b/>
          <w:color w:val="000000"/>
          <w:sz w:val="28"/>
          <w:szCs w:val="28"/>
        </w:rPr>
        <w:t>4. Мероприятия подпрограммы и их ресурсное обеспечение</w:t>
      </w:r>
    </w:p>
    <w:p w:rsidR="00585E4C" w:rsidRPr="00585E4C" w:rsidRDefault="00585E4C" w:rsidP="00497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4C">
        <w:rPr>
          <w:rFonts w:ascii="Times New Roman" w:hAnsi="Times New Roman" w:cs="Times New Roman"/>
          <w:sz w:val="28"/>
          <w:szCs w:val="28"/>
        </w:rPr>
        <w:t xml:space="preserve">Исполнителями подпрограммы являются  общеобразовательные организации района. </w:t>
      </w:r>
    </w:p>
    <w:p w:rsidR="00585E4C" w:rsidRPr="00585E4C" w:rsidRDefault="00585E4C" w:rsidP="00497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4C">
        <w:rPr>
          <w:rFonts w:ascii="Times New Roman" w:hAnsi="Times New Roman" w:cs="Times New Roman"/>
          <w:sz w:val="28"/>
          <w:szCs w:val="28"/>
        </w:rPr>
        <w:t xml:space="preserve">Деятельность общеобразовательных организаций,  предполагает оказание муниципальных услуг (работ) в сфере общего образования в рамках муниципального задания. Расходы на реализацию данного  мероприятия предусмотрены в соответствии с нормативными затратами на оказание муниципальных услуг и на содержание имущества образовательных организаций. </w:t>
      </w:r>
    </w:p>
    <w:p w:rsidR="00585E4C" w:rsidRPr="00585E4C" w:rsidRDefault="00585E4C" w:rsidP="00497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4C">
        <w:rPr>
          <w:rFonts w:ascii="Times New Roman" w:hAnsi="Times New Roman" w:cs="Times New Roman"/>
          <w:sz w:val="28"/>
          <w:szCs w:val="28"/>
        </w:rPr>
        <w:t xml:space="preserve">Организация питания отдельных категорий учащихся в муниципальных общеобразовательных организациях  </w:t>
      </w:r>
      <w:proofErr w:type="gramStart"/>
      <w:r w:rsidRPr="00585E4C">
        <w:rPr>
          <w:rFonts w:ascii="Times New Roman" w:hAnsi="Times New Roman" w:cs="Times New Roman"/>
          <w:sz w:val="28"/>
          <w:szCs w:val="28"/>
        </w:rPr>
        <w:t xml:space="preserve">включает в себя питание учащихся 1-4 классов стоимость питания в день в расчете на одного учащегося </w:t>
      </w:r>
      <w:r w:rsidR="00A02F02">
        <w:rPr>
          <w:rFonts w:ascii="Times New Roman" w:hAnsi="Times New Roman" w:cs="Times New Roman"/>
          <w:sz w:val="28"/>
          <w:szCs w:val="28"/>
        </w:rPr>
        <w:t>предусмотрена</w:t>
      </w:r>
      <w:proofErr w:type="gramEnd"/>
      <w:r w:rsidR="00F708AB">
        <w:rPr>
          <w:rFonts w:ascii="Times New Roman" w:hAnsi="Times New Roman" w:cs="Times New Roman"/>
          <w:sz w:val="28"/>
          <w:szCs w:val="28"/>
        </w:rPr>
        <w:t xml:space="preserve"> </w:t>
      </w:r>
      <w:r w:rsidR="00A02F02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F22341">
        <w:rPr>
          <w:rFonts w:ascii="Times New Roman" w:hAnsi="Times New Roman" w:cs="Times New Roman"/>
          <w:sz w:val="28"/>
          <w:szCs w:val="28"/>
        </w:rPr>
        <w:t>61,16</w:t>
      </w:r>
      <w:r w:rsidR="00F708AB">
        <w:rPr>
          <w:rFonts w:ascii="Times New Roman" w:hAnsi="Times New Roman" w:cs="Times New Roman"/>
          <w:sz w:val="28"/>
          <w:szCs w:val="28"/>
        </w:rPr>
        <w:t xml:space="preserve"> </w:t>
      </w:r>
      <w:r w:rsidRPr="00585E4C">
        <w:rPr>
          <w:rFonts w:ascii="Times New Roman" w:hAnsi="Times New Roman" w:cs="Times New Roman"/>
          <w:sz w:val="28"/>
          <w:szCs w:val="28"/>
        </w:rPr>
        <w:t>рублей</w:t>
      </w:r>
      <w:r w:rsidR="00F22341">
        <w:rPr>
          <w:rFonts w:ascii="Times New Roman" w:hAnsi="Times New Roman" w:cs="Times New Roman"/>
          <w:sz w:val="28"/>
          <w:szCs w:val="28"/>
        </w:rPr>
        <w:t xml:space="preserve"> с 01.01.2021</w:t>
      </w:r>
      <w:r w:rsidR="00F708AB">
        <w:rPr>
          <w:rFonts w:ascii="Times New Roman" w:hAnsi="Times New Roman" w:cs="Times New Roman"/>
          <w:sz w:val="28"/>
          <w:szCs w:val="28"/>
        </w:rPr>
        <w:t>г</w:t>
      </w:r>
      <w:r w:rsidR="00F22341">
        <w:rPr>
          <w:rFonts w:ascii="Times New Roman" w:hAnsi="Times New Roman" w:cs="Times New Roman"/>
          <w:sz w:val="28"/>
          <w:szCs w:val="28"/>
        </w:rPr>
        <w:t>.</w:t>
      </w:r>
    </w:p>
    <w:p w:rsidR="00585E4C" w:rsidRPr="004973F7" w:rsidRDefault="00585E4C" w:rsidP="004973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5E4C">
        <w:rPr>
          <w:rFonts w:ascii="Times New Roman" w:hAnsi="Times New Roman" w:cs="Times New Roman"/>
          <w:sz w:val="28"/>
          <w:szCs w:val="28"/>
        </w:rPr>
        <w:t>Перечень подпрограммных мероприятий и их ресурсное обеспечение представлено в нижеприведенной таблице.</w:t>
      </w:r>
    </w:p>
    <w:tbl>
      <w:tblPr>
        <w:tblpPr w:leftFromText="180" w:rightFromText="180" w:vertAnchor="text" w:tblpY="1"/>
        <w:tblOverlap w:val="never"/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99"/>
        <w:gridCol w:w="14"/>
        <w:gridCol w:w="978"/>
        <w:gridCol w:w="14"/>
        <w:gridCol w:w="978"/>
        <w:gridCol w:w="14"/>
        <w:gridCol w:w="1262"/>
        <w:gridCol w:w="14"/>
        <w:gridCol w:w="1261"/>
        <w:gridCol w:w="14"/>
        <w:gridCol w:w="1324"/>
      </w:tblGrid>
      <w:tr w:rsidR="00585E4C" w:rsidRPr="00585E4C" w:rsidTr="00380963">
        <w:trPr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4C" w:rsidRPr="00380963" w:rsidRDefault="00585E4C" w:rsidP="00380963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38096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80963">
              <w:rPr>
                <w:b/>
                <w:sz w:val="28"/>
                <w:szCs w:val="28"/>
              </w:rPr>
              <w:t>п</w:t>
            </w:r>
            <w:proofErr w:type="gramEnd"/>
            <w:r w:rsidRPr="0038096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4C" w:rsidRPr="00380963" w:rsidRDefault="00585E4C" w:rsidP="00380963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380963">
              <w:rPr>
                <w:b/>
                <w:sz w:val="28"/>
                <w:szCs w:val="28"/>
              </w:rPr>
              <w:t>Наименование мероприятий программы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4C" w:rsidRPr="00380963" w:rsidRDefault="00585E4C" w:rsidP="00380963">
            <w:pPr>
              <w:pStyle w:val="ConsPlusCell"/>
              <w:ind w:left="87"/>
              <w:jc w:val="center"/>
              <w:rPr>
                <w:b/>
                <w:sz w:val="28"/>
                <w:szCs w:val="28"/>
              </w:rPr>
            </w:pPr>
            <w:r w:rsidRPr="00380963">
              <w:rPr>
                <w:b/>
                <w:sz w:val="28"/>
                <w:szCs w:val="28"/>
              </w:rPr>
              <w:t xml:space="preserve">Исполнители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E4C" w:rsidRPr="00380963" w:rsidRDefault="00585E4C" w:rsidP="00380963">
            <w:pPr>
              <w:pStyle w:val="ConsPlusCell"/>
              <w:ind w:left="87"/>
              <w:jc w:val="center"/>
              <w:rPr>
                <w:b/>
                <w:sz w:val="28"/>
                <w:szCs w:val="28"/>
              </w:rPr>
            </w:pPr>
            <w:r w:rsidRPr="00380963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4C" w:rsidRPr="00380963" w:rsidRDefault="00585E4C" w:rsidP="00380963">
            <w:pPr>
              <w:pStyle w:val="ConsPlusCell"/>
              <w:ind w:left="87"/>
              <w:jc w:val="center"/>
              <w:rPr>
                <w:b/>
                <w:sz w:val="28"/>
                <w:szCs w:val="28"/>
              </w:rPr>
            </w:pPr>
            <w:r w:rsidRPr="00380963">
              <w:rPr>
                <w:b/>
                <w:sz w:val="28"/>
                <w:szCs w:val="28"/>
              </w:rPr>
              <w:t>Объемы бюджетных ассигнований,</w:t>
            </w:r>
          </w:p>
          <w:p w:rsidR="00585E4C" w:rsidRPr="00380963" w:rsidRDefault="00585E4C" w:rsidP="00380963">
            <w:pPr>
              <w:pStyle w:val="ConsPlusCell"/>
              <w:ind w:left="87"/>
              <w:jc w:val="center"/>
              <w:rPr>
                <w:b/>
                <w:sz w:val="28"/>
                <w:szCs w:val="28"/>
              </w:rPr>
            </w:pPr>
            <w:r w:rsidRPr="00380963">
              <w:rPr>
                <w:b/>
                <w:sz w:val="28"/>
                <w:szCs w:val="28"/>
              </w:rPr>
              <w:t>в рублях</w:t>
            </w:r>
          </w:p>
        </w:tc>
      </w:tr>
      <w:tr w:rsidR="00585E4C" w:rsidRPr="00585E4C" w:rsidTr="00380963">
        <w:trPr>
          <w:trHeight w:val="4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4C" w:rsidRPr="00380963" w:rsidRDefault="00585E4C" w:rsidP="00380963">
            <w:pPr>
              <w:jc w:val="center"/>
              <w:rPr>
                <w:rStyle w:val="Pro-List20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4C" w:rsidRPr="00380963" w:rsidRDefault="00585E4C" w:rsidP="00380963">
            <w:pPr>
              <w:jc w:val="center"/>
              <w:rPr>
                <w:rStyle w:val="Pro-List20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4C" w:rsidRPr="00380963" w:rsidRDefault="00585E4C" w:rsidP="00380963">
            <w:pPr>
              <w:pStyle w:val="ConsPlusCel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4C" w:rsidRPr="00380963" w:rsidRDefault="00585E4C" w:rsidP="00380963">
            <w:pPr>
              <w:pStyle w:val="ConsPlusCel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4C" w:rsidRPr="00380963" w:rsidRDefault="00585E4C" w:rsidP="00380963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380963">
              <w:rPr>
                <w:b/>
                <w:sz w:val="28"/>
                <w:szCs w:val="28"/>
              </w:rPr>
              <w:t>20</w:t>
            </w:r>
            <w:r w:rsidR="00F708AB">
              <w:rPr>
                <w:b/>
                <w:sz w:val="28"/>
                <w:szCs w:val="28"/>
              </w:rPr>
              <w:t>2</w:t>
            </w:r>
            <w:r w:rsidR="00B20AD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4C" w:rsidRPr="00380963" w:rsidRDefault="00585E4C" w:rsidP="00380963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380963">
              <w:rPr>
                <w:b/>
                <w:sz w:val="28"/>
                <w:szCs w:val="28"/>
              </w:rPr>
              <w:t>20</w:t>
            </w:r>
            <w:r w:rsidR="00A02F02" w:rsidRPr="00380963">
              <w:rPr>
                <w:b/>
                <w:sz w:val="28"/>
                <w:szCs w:val="28"/>
              </w:rPr>
              <w:t>2</w:t>
            </w:r>
            <w:r w:rsidR="00B20AD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4C" w:rsidRPr="00380963" w:rsidRDefault="00A02F02" w:rsidP="00380963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380963">
              <w:rPr>
                <w:b/>
                <w:sz w:val="28"/>
                <w:szCs w:val="28"/>
              </w:rPr>
              <w:t>202</w:t>
            </w:r>
            <w:r w:rsidR="00B20ADB">
              <w:rPr>
                <w:b/>
                <w:sz w:val="28"/>
                <w:szCs w:val="28"/>
              </w:rPr>
              <w:t>3</w:t>
            </w:r>
          </w:p>
        </w:tc>
      </w:tr>
      <w:tr w:rsidR="00585E4C" w:rsidRPr="00585E4C" w:rsidTr="00380963">
        <w:trPr>
          <w:trHeight w:val="12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4C" w:rsidRPr="00380963" w:rsidRDefault="00585E4C" w:rsidP="00380963">
            <w:pPr>
              <w:pStyle w:val="ConsPlusCell"/>
              <w:jc w:val="center"/>
              <w:rPr>
                <w:sz w:val="28"/>
                <w:szCs w:val="28"/>
              </w:rPr>
            </w:pPr>
            <w:r w:rsidRPr="00380963">
              <w:rPr>
                <w:sz w:val="28"/>
                <w:szCs w:val="28"/>
              </w:rPr>
              <w:t>1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4C" w:rsidRPr="00380963" w:rsidRDefault="00585E4C" w:rsidP="00380963">
            <w:pPr>
              <w:pStyle w:val="ConsPlusCell"/>
              <w:jc w:val="center"/>
              <w:rPr>
                <w:sz w:val="28"/>
                <w:szCs w:val="28"/>
              </w:rPr>
            </w:pPr>
            <w:r w:rsidRPr="0038096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4C" w:rsidRPr="00380963" w:rsidRDefault="00585E4C" w:rsidP="00380963">
            <w:pPr>
              <w:pStyle w:val="ConsPlusCell"/>
              <w:jc w:val="center"/>
              <w:rPr>
                <w:sz w:val="28"/>
                <w:szCs w:val="28"/>
              </w:rPr>
            </w:pPr>
            <w:r w:rsidRPr="0038096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4C" w:rsidRPr="00380963" w:rsidRDefault="00585E4C" w:rsidP="00380963">
            <w:pPr>
              <w:pStyle w:val="ConsPlusCell"/>
              <w:jc w:val="center"/>
              <w:rPr>
                <w:sz w:val="28"/>
                <w:szCs w:val="28"/>
              </w:rPr>
            </w:pPr>
            <w:r w:rsidRPr="0038096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4C" w:rsidRPr="00380963" w:rsidRDefault="00585E4C" w:rsidP="00380963">
            <w:pPr>
              <w:pStyle w:val="ConsPlusCell"/>
              <w:jc w:val="center"/>
              <w:rPr>
                <w:sz w:val="28"/>
                <w:szCs w:val="28"/>
              </w:rPr>
            </w:pPr>
            <w:r w:rsidRPr="00380963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4C" w:rsidRPr="00380963" w:rsidRDefault="00585E4C" w:rsidP="00380963">
            <w:pPr>
              <w:pStyle w:val="ConsPlusCell"/>
              <w:jc w:val="center"/>
              <w:rPr>
                <w:sz w:val="28"/>
                <w:szCs w:val="28"/>
              </w:rPr>
            </w:pPr>
            <w:r w:rsidRPr="00380963">
              <w:rPr>
                <w:sz w:val="28"/>
                <w:szCs w:val="28"/>
              </w:rPr>
              <w:t>6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4C" w:rsidRPr="00380963" w:rsidRDefault="00585E4C" w:rsidP="00380963">
            <w:pPr>
              <w:pStyle w:val="ConsPlusCell"/>
              <w:jc w:val="center"/>
              <w:rPr>
                <w:sz w:val="28"/>
                <w:szCs w:val="28"/>
              </w:rPr>
            </w:pPr>
            <w:r w:rsidRPr="00380963">
              <w:rPr>
                <w:sz w:val="28"/>
                <w:szCs w:val="28"/>
              </w:rPr>
              <w:t>7</w:t>
            </w:r>
          </w:p>
        </w:tc>
      </w:tr>
      <w:tr w:rsidR="00585E4C" w:rsidRPr="00585E4C" w:rsidTr="00380963">
        <w:trPr>
          <w:trHeight w:val="291"/>
          <w:tblCellSpacing w:w="5" w:type="nil"/>
        </w:trPr>
        <w:tc>
          <w:tcPr>
            <w:tcW w:w="963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4C" w:rsidRPr="00380963" w:rsidRDefault="00585E4C" w:rsidP="00380963">
            <w:pPr>
              <w:pStyle w:val="ConsPlusCell"/>
              <w:jc w:val="center"/>
              <w:rPr>
                <w:i/>
                <w:sz w:val="28"/>
                <w:szCs w:val="28"/>
              </w:rPr>
            </w:pPr>
            <w:r w:rsidRPr="00380963">
              <w:rPr>
                <w:i/>
                <w:color w:val="000000"/>
                <w:sz w:val="28"/>
                <w:szCs w:val="28"/>
              </w:rPr>
              <w:t>1.Основное мероприятие «Организация предоставления общего образования»</w:t>
            </w:r>
          </w:p>
        </w:tc>
      </w:tr>
      <w:tr w:rsidR="005502AA" w:rsidRPr="00585E4C" w:rsidTr="00380963">
        <w:trPr>
          <w:trHeight w:val="11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A" w:rsidRPr="00380963" w:rsidRDefault="005502AA" w:rsidP="005502AA">
            <w:pPr>
              <w:pStyle w:val="ConsPlusCell"/>
              <w:rPr>
                <w:sz w:val="28"/>
                <w:szCs w:val="28"/>
              </w:rPr>
            </w:pPr>
            <w:r w:rsidRPr="00380963">
              <w:rPr>
                <w:sz w:val="28"/>
                <w:szCs w:val="28"/>
              </w:rPr>
              <w:t>1.1.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A" w:rsidRPr="00380963" w:rsidRDefault="005502AA" w:rsidP="005502AA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Финансовое обеспечение деятельности общеобразовательных </w:t>
            </w:r>
            <w:r w:rsidRPr="00380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A" w:rsidRPr="00847500" w:rsidRDefault="005502AA" w:rsidP="005502A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7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МБОУЛухская</w:t>
            </w:r>
            <w:proofErr w:type="spellEnd"/>
            <w:r w:rsidRPr="00847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СШ;</w:t>
            </w:r>
          </w:p>
          <w:p w:rsidR="005502AA" w:rsidRPr="00847500" w:rsidRDefault="005502AA" w:rsidP="005502A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47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МКОУ Порздневская СШ;</w:t>
            </w:r>
          </w:p>
          <w:p w:rsidR="005502AA" w:rsidRPr="00847500" w:rsidRDefault="005502AA" w:rsidP="005502A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МКОУ Рябовская ОШ;</w:t>
            </w:r>
          </w:p>
          <w:p w:rsidR="005502AA" w:rsidRPr="00380963" w:rsidRDefault="005502AA" w:rsidP="005502A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МКОУ Тимирязевская ОШ</w:t>
            </w:r>
            <w:r w:rsidRPr="00380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847500" w:rsidRDefault="005502AA" w:rsidP="0055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847500" w:rsidRDefault="00F9563F" w:rsidP="005502A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12032696,63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8248E6" w:rsidRDefault="00F9563F" w:rsidP="00F9563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9 255 006,0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8248E6" w:rsidRDefault="00F9563F" w:rsidP="005502A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6 471 231,</w:t>
            </w:r>
            <w:r w:rsidR="005502AA">
              <w:rPr>
                <w:sz w:val="22"/>
                <w:szCs w:val="22"/>
              </w:rPr>
              <w:t>0</w:t>
            </w:r>
          </w:p>
        </w:tc>
      </w:tr>
      <w:tr w:rsidR="005502AA" w:rsidRPr="00585E4C" w:rsidTr="00380963">
        <w:trPr>
          <w:trHeight w:val="333"/>
          <w:tblCellSpacing w:w="5" w:type="nil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380963" w:rsidRDefault="005502AA" w:rsidP="005502AA">
            <w:pPr>
              <w:pStyle w:val="HTML"/>
              <w:tabs>
                <w:tab w:val="clear" w:pos="916"/>
                <w:tab w:val="clear" w:pos="1832"/>
                <w:tab w:val="left" w:pos="-75"/>
                <w:tab w:val="left" w:pos="634"/>
              </w:tabs>
              <w:ind w:left="66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38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1.1.1.материально-техническое обеспечение деятельности общеобразовательных организаций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A" w:rsidRPr="00380963" w:rsidRDefault="005502AA" w:rsidP="005502AA">
            <w:pPr>
              <w:pStyle w:val="ConsPlusCell"/>
              <w:jc w:val="center"/>
              <w:rPr>
                <w:sz w:val="28"/>
                <w:szCs w:val="28"/>
              </w:rPr>
            </w:pPr>
            <w:r w:rsidRPr="00380963">
              <w:rPr>
                <w:sz w:val="28"/>
                <w:szCs w:val="28"/>
              </w:rPr>
              <w:t>-\-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847500" w:rsidRDefault="005502AA" w:rsidP="00847500">
            <w:pPr>
              <w:pStyle w:val="ConsPlusCell"/>
              <w:jc w:val="center"/>
            </w:pPr>
            <w:r w:rsidRPr="00847500"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AB6938" w:rsidRDefault="00F9563F" w:rsidP="0055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AB6938" w:rsidRDefault="00F9563F" w:rsidP="0055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245500,0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AB6938" w:rsidRDefault="00F9563F" w:rsidP="0055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24550</w:t>
            </w:r>
            <w:r w:rsidR="00550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502AA" w:rsidRPr="00585E4C" w:rsidTr="00380963">
        <w:trPr>
          <w:trHeight w:val="333"/>
          <w:tblCellSpacing w:w="5" w:type="nil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0331CB" w:rsidRDefault="005502AA" w:rsidP="00C17E42">
            <w:pPr>
              <w:pStyle w:val="HTML"/>
              <w:tabs>
                <w:tab w:val="clear" w:pos="916"/>
                <w:tab w:val="clear" w:pos="1832"/>
                <w:tab w:val="left" w:pos="-75"/>
              </w:tabs>
              <w:ind w:left="6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331CB">
              <w:rPr>
                <w:rFonts w:ascii="Times New Roman" w:hAnsi="Times New Roman" w:cs="Times New Roman"/>
                <w:sz w:val="28"/>
                <w:szCs w:val="28"/>
              </w:rPr>
              <w:t xml:space="preserve">1.1.2. </w:t>
            </w:r>
            <w:r w:rsidR="00C17E42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антитеррористической безопасности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A" w:rsidRPr="000331CB" w:rsidRDefault="005502AA" w:rsidP="005502AA">
            <w:pPr>
              <w:pStyle w:val="ConsPlusCell"/>
              <w:jc w:val="center"/>
              <w:rPr>
                <w:sz w:val="28"/>
                <w:szCs w:val="28"/>
              </w:rPr>
            </w:pPr>
            <w:r w:rsidRPr="000331CB">
              <w:rPr>
                <w:sz w:val="28"/>
                <w:szCs w:val="28"/>
              </w:rPr>
              <w:t>-\-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847500" w:rsidRDefault="005502AA" w:rsidP="00847500">
            <w:pPr>
              <w:pStyle w:val="ConsPlusCell"/>
              <w:jc w:val="center"/>
            </w:pPr>
            <w:r w:rsidRPr="00847500"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0331CB" w:rsidRDefault="005502AA" w:rsidP="0055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CB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0331CB" w:rsidRDefault="005502AA" w:rsidP="0055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CB"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AB6938" w:rsidRDefault="005502AA" w:rsidP="0055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CB"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</w:tr>
      <w:tr w:rsidR="00847500" w:rsidRPr="00585E4C" w:rsidTr="00380963">
        <w:trPr>
          <w:trHeight w:val="33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00" w:rsidRPr="00380963" w:rsidRDefault="00847500" w:rsidP="00847500">
            <w:pPr>
              <w:pStyle w:val="HTML"/>
              <w:tabs>
                <w:tab w:val="clear" w:pos="916"/>
                <w:tab w:val="left" w:pos="-75"/>
              </w:tabs>
              <w:ind w:left="6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00" w:rsidRPr="00F708AB" w:rsidRDefault="00847500" w:rsidP="00847500"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 w:rsidRPr="005502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00" w:rsidRPr="00380963" w:rsidRDefault="00847500" w:rsidP="0084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963">
              <w:rPr>
                <w:rFonts w:ascii="Times New Roman" w:hAnsi="Times New Roman" w:cs="Times New Roman"/>
                <w:sz w:val="28"/>
                <w:szCs w:val="28"/>
              </w:rPr>
              <w:t>-\-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00" w:rsidRPr="00847500" w:rsidRDefault="00847500" w:rsidP="0084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0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847500" w:rsidRPr="00847500" w:rsidRDefault="00847500" w:rsidP="0084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0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47500" w:rsidRPr="00847500" w:rsidRDefault="00847500" w:rsidP="0084750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0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847500" w:rsidRPr="00847500" w:rsidRDefault="00847500" w:rsidP="0084750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00" w:rsidRPr="00847500" w:rsidRDefault="00847500" w:rsidP="0084750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00" w:rsidRPr="00847500" w:rsidRDefault="00847500" w:rsidP="0084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47500" w:rsidRPr="00847500" w:rsidRDefault="00847500" w:rsidP="0084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00" w:rsidRDefault="00847500" w:rsidP="0084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47500" w:rsidRDefault="00847500" w:rsidP="0084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00" w:rsidRPr="00847500" w:rsidRDefault="00847500" w:rsidP="0084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00" w:rsidRPr="00847500" w:rsidRDefault="00847500" w:rsidP="0084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47500" w:rsidRPr="00847500" w:rsidRDefault="00847500" w:rsidP="0084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00" w:rsidRDefault="00847500" w:rsidP="0084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47500" w:rsidRDefault="00847500" w:rsidP="0084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00" w:rsidRPr="00847500" w:rsidRDefault="00847500" w:rsidP="0084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00" w:rsidRPr="00847500" w:rsidRDefault="00847500" w:rsidP="0084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47500" w:rsidRPr="00847500" w:rsidRDefault="00847500" w:rsidP="0084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00" w:rsidRDefault="00847500" w:rsidP="0084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47500" w:rsidRDefault="00847500" w:rsidP="0084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00" w:rsidRPr="00847500" w:rsidRDefault="00847500" w:rsidP="0084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7500" w:rsidRPr="00585E4C" w:rsidTr="00380963">
        <w:trPr>
          <w:trHeight w:val="33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00" w:rsidRDefault="00847500" w:rsidP="00847500">
            <w:pPr>
              <w:pStyle w:val="HTML"/>
              <w:tabs>
                <w:tab w:val="clear" w:pos="916"/>
                <w:tab w:val="left" w:pos="-75"/>
              </w:tabs>
              <w:ind w:left="6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00" w:rsidRPr="00F708AB" w:rsidRDefault="00847500" w:rsidP="00847500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бесплатного горячего питания обучающихся категорий ребенок – инвалид и ребенок с ОВЗ, получающих основное общее и среднее общее образование в муниципальных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образовательных организациях</w:t>
            </w:r>
            <w:r w:rsidRPr="005502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00" w:rsidRPr="00380963" w:rsidRDefault="00847500" w:rsidP="0084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-\-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00" w:rsidRPr="00847500" w:rsidRDefault="00847500" w:rsidP="0084750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0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847500" w:rsidRPr="00BB4F50" w:rsidRDefault="00847500" w:rsidP="0084750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00" w:rsidRPr="00BB4F50" w:rsidRDefault="00847500" w:rsidP="008475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00" w:rsidRDefault="00847500" w:rsidP="00847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00" w:rsidRDefault="00847500" w:rsidP="00847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00" w:rsidRPr="00BB4F50" w:rsidRDefault="00847500" w:rsidP="00847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00" w:rsidRDefault="00847500" w:rsidP="00847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00" w:rsidRDefault="00847500" w:rsidP="00847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00" w:rsidRPr="00BB4F50" w:rsidRDefault="00847500" w:rsidP="00847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00" w:rsidRDefault="00847500" w:rsidP="0084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00" w:rsidRDefault="00847500" w:rsidP="0084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00" w:rsidRDefault="00847500" w:rsidP="0084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00" w:rsidRPr="00BB4F50" w:rsidRDefault="00847500" w:rsidP="0084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00" w:rsidRPr="00BB4F50" w:rsidRDefault="00847500" w:rsidP="0084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00" w:rsidRDefault="00847500" w:rsidP="0084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00" w:rsidRDefault="00847500" w:rsidP="0084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00" w:rsidRDefault="00847500" w:rsidP="0084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00" w:rsidRPr="00BB4F50" w:rsidRDefault="00847500" w:rsidP="0084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00" w:rsidRPr="00585E4C" w:rsidTr="00380963">
        <w:trPr>
          <w:trHeight w:val="33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00" w:rsidRPr="00380963" w:rsidRDefault="00847500" w:rsidP="00847500">
            <w:pPr>
              <w:pStyle w:val="HTML"/>
              <w:tabs>
                <w:tab w:val="clear" w:pos="916"/>
                <w:tab w:val="left" w:pos="-75"/>
              </w:tabs>
              <w:ind w:left="6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00" w:rsidRPr="00380963" w:rsidRDefault="00847500" w:rsidP="00847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0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00" w:rsidRPr="00380963" w:rsidRDefault="00847500" w:rsidP="0084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963">
              <w:rPr>
                <w:rFonts w:ascii="Times New Roman" w:hAnsi="Times New Roman" w:cs="Times New Roman"/>
                <w:sz w:val="28"/>
                <w:szCs w:val="28"/>
              </w:rPr>
              <w:t>-\-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00" w:rsidRPr="00847500" w:rsidRDefault="00847500" w:rsidP="0084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0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47500" w:rsidRPr="00380963" w:rsidRDefault="00847500" w:rsidP="008475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00" w:rsidRPr="00AE3ED1" w:rsidRDefault="00847500" w:rsidP="00847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27 628 914,0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00" w:rsidRPr="00AE3ED1" w:rsidRDefault="00847500" w:rsidP="00847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00" w:rsidRPr="00AE3ED1" w:rsidRDefault="00847500" w:rsidP="00847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7500" w:rsidRPr="00585E4C" w:rsidTr="00380963">
        <w:trPr>
          <w:trHeight w:val="33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00" w:rsidRPr="00380963" w:rsidRDefault="00847500" w:rsidP="00847500">
            <w:pPr>
              <w:pStyle w:val="HTML"/>
              <w:tabs>
                <w:tab w:val="clear" w:pos="916"/>
                <w:tab w:val="left" w:pos="-75"/>
              </w:tabs>
              <w:ind w:left="67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00" w:rsidRPr="00380963" w:rsidRDefault="00847500" w:rsidP="008475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работникам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00" w:rsidRPr="00380963" w:rsidRDefault="00847500" w:rsidP="0084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00" w:rsidRDefault="00847500" w:rsidP="00847500">
            <w:pPr>
              <w:jc w:val="center"/>
              <w:rPr>
                <w:rFonts w:ascii="Times New Roman" w:hAnsi="Times New Roman" w:cs="Times New Roman"/>
              </w:rPr>
            </w:pPr>
          </w:p>
          <w:p w:rsidR="00847500" w:rsidRPr="00F22341" w:rsidRDefault="00847500" w:rsidP="00F956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22341">
              <w:rPr>
                <w:rFonts w:ascii="Times New Roman" w:hAnsi="Times New Roman" w:cs="Times New Roman"/>
              </w:rPr>
              <w:t>бюджет</w:t>
            </w:r>
          </w:p>
          <w:p w:rsidR="00847500" w:rsidRDefault="00847500" w:rsidP="008475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00" w:rsidRPr="00F22341" w:rsidRDefault="00847500" w:rsidP="00847500"/>
          <w:p w:rsidR="00847500" w:rsidRPr="00F22341" w:rsidRDefault="00847500" w:rsidP="00847500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00" w:rsidRPr="00847500" w:rsidRDefault="00847500" w:rsidP="00847500">
            <w:pPr>
              <w:jc w:val="center"/>
              <w:rPr>
                <w:rFonts w:ascii="Times New Roman" w:hAnsi="Times New Roman" w:cs="Times New Roman"/>
              </w:rPr>
            </w:pPr>
            <w:r w:rsidRPr="00847500">
              <w:rPr>
                <w:rFonts w:ascii="Times New Roman" w:hAnsi="Times New Roman" w:cs="Times New Roman"/>
              </w:rPr>
              <w:lastRenderedPageBreak/>
              <w:t>2 343 600,0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00" w:rsidRPr="00847500" w:rsidRDefault="00847500" w:rsidP="00847500">
            <w:pPr>
              <w:jc w:val="center"/>
              <w:rPr>
                <w:rFonts w:ascii="Times New Roman" w:hAnsi="Times New Roman" w:cs="Times New Roman"/>
              </w:rPr>
            </w:pPr>
            <w:r w:rsidRPr="00847500">
              <w:rPr>
                <w:rFonts w:ascii="Times New Roman" w:hAnsi="Times New Roman" w:cs="Times New Roman"/>
              </w:rPr>
              <w:t>2 343 600,0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00" w:rsidRPr="00847500" w:rsidRDefault="00847500" w:rsidP="00847500">
            <w:pPr>
              <w:jc w:val="center"/>
              <w:rPr>
                <w:rFonts w:ascii="Times New Roman" w:hAnsi="Times New Roman" w:cs="Times New Roman"/>
              </w:rPr>
            </w:pPr>
            <w:r w:rsidRPr="00847500">
              <w:rPr>
                <w:rFonts w:ascii="Times New Roman" w:hAnsi="Times New Roman" w:cs="Times New Roman"/>
              </w:rPr>
              <w:t>0,00</w:t>
            </w:r>
          </w:p>
        </w:tc>
      </w:tr>
      <w:tr w:rsidR="00847500" w:rsidRPr="00585E4C" w:rsidTr="00380963">
        <w:trPr>
          <w:trHeight w:val="211"/>
          <w:tblCellSpacing w:w="5" w:type="nil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00" w:rsidRPr="00380963" w:rsidRDefault="00847500" w:rsidP="008475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09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  <w:r w:rsidRPr="0038096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пожарной безопасности образовательных организаций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00" w:rsidRPr="00380963" w:rsidRDefault="00847500" w:rsidP="008475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09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-\-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00" w:rsidRPr="00733EA5" w:rsidRDefault="00847500" w:rsidP="008475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EA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00" w:rsidRPr="00AE3ED1" w:rsidRDefault="00847500" w:rsidP="00847500">
            <w:pPr>
              <w:pStyle w:val="ConsPlusCell"/>
              <w:jc w:val="center"/>
            </w:pPr>
            <w:r w:rsidRPr="00AE3ED1">
              <w:t>240000,0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00" w:rsidRPr="00AE3ED1" w:rsidRDefault="00847500" w:rsidP="00847500">
            <w:pPr>
              <w:pStyle w:val="ConsPlusCell"/>
              <w:jc w:val="center"/>
            </w:pPr>
            <w:r>
              <w:t>240000,0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00" w:rsidRPr="00AE3ED1" w:rsidRDefault="00847500" w:rsidP="00847500">
            <w:pPr>
              <w:pStyle w:val="ConsPlusCell"/>
              <w:jc w:val="center"/>
            </w:pPr>
            <w:r>
              <w:t>24</w:t>
            </w:r>
            <w:r w:rsidR="00F9563F">
              <w:t>0</w:t>
            </w:r>
            <w:r>
              <w:t>000,0</w:t>
            </w:r>
          </w:p>
        </w:tc>
      </w:tr>
      <w:tr w:rsidR="00847500" w:rsidRPr="00585E4C" w:rsidTr="00380963">
        <w:trPr>
          <w:trHeight w:val="211"/>
          <w:tblCellSpacing w:w="5" w:type="nil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00" w:rsidRPr="00F2436B" w:rsidRDefault="00847500" w:rsidP="008475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961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961E97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на укрепление материально-технической базы,  в том числе Муниципальное бюджетное общеобразовательное учреждение «Лухская средняя школа», текущий ремонт лестничных клеток, коридоров, замена дверей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00" w:rsidRPr="00380963" w:rsidRDefault="00847500" w:rsidP="008475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00" w:rsidRPr="00733EA5" w:rsidRDefault="00847500" w:rsidP="008475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47500" w:rsidRPr="00733EA5" w:rsidRDefault="00847500" w:rsidP="008475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00" w:rsidRPr="00733EA5" w:rsidRDefault="00847500" w:rsidP="008475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00" w:rsidRDefault="00847500" w:rsidP="00847500">
            <w:pPr>
              <w:pStyle w:val="ConsPlusCell"/>
              <w:jc w:val="center"/>
            </w:pPr>
            <w:r>
              <w:t>0,00</w:t>
            </w:r>
          </w:p>
          <w:p w:rsidR="00847500" w:rsidRDefault="00847500" w:rsidP="00847500">
            <w:pPr>
              <w:pStyle w:val="ConsPlusCell"/>
              <w:jc w:val="center"/>
            </w:pPr>
          </w:p>
          <w:p w:rsidR="00847500" w:rsidRDefault="00847500" w:rsidP="00847500">
            <w:pPr>
              <w:pStyle w:val="ConsPlusCell"/>
              <w:jc w:val="center"/>
            </w:pPr>
          </w:p>
          <w:p w:rsidR="00847500" w:rsidRDefault="00847500" w:rsidP="00847500">
            <w:pPr>
              <w:pStyle w:val="ConsPlusCell"/>
              <w:jc w:val="center"/>
            </w:pPr>
          </w:p>
          <w:p w:rsidR="00847500" w:rsidRPr="00AE3ED1" w:rsidRDefault="00847500" w:rsidP="00847500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00" w:rsidRDefault="00847500" w:rsidP="00847500">
            <w:pPr>
              <w:pStyle w:val="ConsPlusCell"/>
              <w:jc w:val="center"/>
            </w:pPr>
          </w:p>
          <w:p w:rsidR="00847500" w:rsidRDefault="00847500" w:rsidP="00847500">
            <w:pPr>
              <w:pStyle w:val="ConsPlusCell"/>
              <w:jc w:val="center"/>
            </w:pPr>
            <w:r>
              <w:t>0,0</w:t>
            </w:r>
          </w:p>
          <w:p w:rsidR="00847500" w:rsidRDefault="00847500" w:rsidP="00847500">
            <w:pPr>
              <w:pStyle w:val="ConsPlusCell"/>
              <w:jc w:val="center"/>
            </w:pPr>
          </w:p>
          <w:p w:rsidR="00847500" w:rsidRDefault="00847500" w:rsidP="00847500">
            <w:pPr>
              <w:pStyle w:val="ConsPlusCell"/>
              <w:jc w:val="center"/>
            </w:pPr>
          </w:p>
          <w:p w:rsidR="00847500" w:rsidRDefault="00847500" w:rsidP="00847500">
            <w:pPr>
              <w:pStyle w:val="ConsPlusCell"/>
              <w:jc w:val="center"/>
            </w:pPr>
          </w:p>
          <w:p w:rsidR="00847500" w:rsidRDefault="00847500" w:rsidP="00847500">
            <w:pPr>
              <w:pStyle w:val="ConsPlusCell"/>
              <w:jc w:val="center"/>
            </w:pPr>
            <w:r>
              <w:t>0,0</w:t>
            </w:r>
          </w:p>
          <w:p w:rsidR="00847500" w:rsidRPr="00AE3ED1" w:rsidRDefault="00847500" w:rsidP="00847500">
            <w:pPr>
              <w:pStyle w:val="ConsPlusCell"/>
              <w:jc w:val="center"/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00" w:rsidRDefault="00847500" w:rsidP="00847500">
            <w:pPr>
              <w:pStyle w:val="ConsPlusCell"/>
              <w:jc w:val="center"/>
            </w:pPr>
            <w:r>
              <w:t>0,0</w:t>
            </w:r>
          </w:p>
          <w:p w:rsidR="00847500" w:rsidRDefault="00847500" w:rsidP="00847500">
            <w:pPr>
              <w:pStyle w:val="ConsPlusCell"/>
              <w:jc w:val="center"/>
            </w:pPr>
          </w:p>
          <w:p w:rsidR="00847500" w:rsidRDefault="00847500" w:rsidP="00847500">
            <w:pPr>
              <w:pStyle w:val="ConsPlusCell"/>
              <w:jc w:val="center"/>
            </w:pPr>
          </w:p>
          <w:p w:rsidR="00847500" w:rsidRDefault="00847500" w:rsidP="00847500">
            <w:pPr>
              <w:pStyle w:val="ConsPlusCell"/>
              <w:jc w:val="center"/>
            </w:pPr>
          </w:p>
          <w:p w:rsidR="00847500" w:rsidRPr="00AE3ED1" w:rsidRDefault="00847500" w:rsidP="00847500">
            <w:pPr>
              <w:pStyle w:val="ConsPlusCell"/>
              <w:jc w:val="center"/>
            </w:pPr>
            <w:r>
              <w:t>0,0</w:t>
            </w:r>
          </w:p>
        </w:tc>
      </w:tr>
      <w:tr w:rsidR="00847500" w:rsidRPr="00585E4C" w:rsidTr="00380963">
        <w:trPr>
          <w:trHeight w:val="211"/>
          <w:tblCellSpacing w:w="5" w:type="nil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00" w:rsidRPr="00380963" w:rsidRDefault="00847500" w:rsidP="008475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09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 программным мероприятиям: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00" w:rsidRPr="00380963" w:rsidRDefault="00847500" w:rsidP="008475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00" w:rsidRPr="00380963" w:rsidRDefault="00847500" w:rsidP="008475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00" w:rsidRPr="00AE3ED1" w:rsidRDefault="00F9563F" w:rsidP="0084750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42 820710,63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00" w:rsidRPr="00CB2798" w:rsidRDefault="00F9563F" w:rsidP="00F9563F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 w:rsidRPr="00CB2798">
              <w:rPr>
                <w:b/>
                <w:sz w:val="20"/>
                <w:szCs w:val="20"/>
              </w:rPr>
              <w:t>12 234 106,0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00" w:rsidRPr="00CB2798" w:rsidRDefault="00F9563F" w:rsidP="0084750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B2798">
              <w:rPr>
                <w:b/>
                <w:sz w:val="20"/>
                <w:szCs w:val="20"/>
              </w:rPr>
              <w:t>7 106</w:t>
            </w:r>
            <w:r w:rsidR="00CB2798" w:rsidRPr="00CB2798">
              <w:rPr>
                <w:b/>
                <w:sz w:val="20"/>
                <w:szCs w:val="20"/>
              </w:rPr>
              <w:t> </w:t>
            </w:r>
            <w:r w:rsidRPr="00CB2798">
              <w:rPr>
                <w:b/>
                <w:sz w:val="20"/>
                <w:szCs w:val="20"/>
              </w:rPr>
              <w:t>731</w:t>
            </w:r>
            <w:r w:rsidR="00CB2798" w:rsidRPr="00CB2798">
              <w:rPr>
                <w:b/>
                <w:sz w:val="20"/>
                <w:szCs w:val="20"/>
              </w:rPr>
              <w:t>,0</w:t>
            </w:r>
          </w:p>
        </w:tc>
      </w:tr>
    </w:tbl>
    <w:p w:rsidR="00B20ADB" w:rsidRDefault="00B20ADB" w:rsidP="002131BD">
      <w:pPr>
        <w:pStyle w:val="a4"/>
        <w:spacing w:before="0" w:beforeAutospacing="0" w:after="0" w:afterAutospacing="0"/>
        <w:jc w:val="both"/>
        <w:rPr>
          <w:rFonts w:ascii="Times New Roman" w:hAnsi="Times New Roman"/>
          <w:b/>
          <w:sz w:val="20"/>
          <w:szCs w:val="20"/>
        </w:rPr>
      </w:pPr>
    </w:p>
    <w:p w:rsidR="002131BD" w:rsidRPr="002131BD" w:rsidRDefault="002131BD" w:rsidP="004973F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131BD">
        <w:rPr>
          <w:rFonts w:ascii="Times New Roman" w:hAnsi="Times New Roman"/>
          <w:color w:val="000000"/>
          <w:sz w:val="28"/>
          <w:szCs w:val="28"/>
        </w:rPr>
        <w:t>В целях реализации мероприятий подпрограммы предполагается провести следующие виды мероприятий:</w:t>
      </w:r>
    </w:p>
    <w:p w:rsidR="002131BD" w:rsidRPr="002131BD" w:rsidRDefault="002131BD" w:rsidP="002131B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приобретение учебного и учебно-лабораторного оборудования, учебников и методических пособий; </w:t>
      </w:r>
    </w:p>
    <w:p w:rsidR="002131BD" w:rsidRPr="002131BD" w:rsidRDefault="002131BD" w:rsidP="002131B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BD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моделей сетевого взаимодействия образовательных организаций общего и дополнительного образования;</w:t>
      </w:r>
    </w:p>
    <w:p w:rsidR="002131BD" w:rsidRPr="002131BD" w:rsidRDefault="002131BD" w:rsidP="002131B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совершенствование  нормативно-правового обеспечения реализации ФГОС  в части формирования муниципальной услуги, проведения промежуточной аттестации обучающихся по ФГОС НОО и ФГОС ООО; </w:t>
      </w:r>
    </w:p>
    <w:p w:rsidR="002131BD" w:rsidRPr="002131BD" w:rsidRDefault="002131BD" w:rsidP="002131B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направление на курсы повышения квалификации и переподготовки управленческих и педагогических кадров по вопросам перехода на ФГОС ООО; </w:t>
      </w:r>
    </w:p>
    <w:p w:rsidR="002131BD" w:rsidRPr="002131BD" w:rsidRDefault="002131BD" w:rsidP="002131B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направление на </w:t>
      </w:r>
      <w:proofErr w:type="gramStart"/>
      <w:r w:rsidRPr="002131BD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школьных команд по вопросам</w:t>
      </w:r>
      <w:proofErr w:type="gramEnd"/>
      <w:r w:rsidRPr="00213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введения ФГОС среднего (полного) общего образования.</w:t>
      </w:r>
    </w:p>
    <w:p w:rsidR="002131BD" w:rsidRPr="002131BD" w:rsidRDefault="002131BD" w:rsidP="002131B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обеспечение транспортной доступности для организации подвоза </w:t>
      </w:r>
      <w:proofErr w:type="gramStart"/>
      <w:r w:rsidRPr="002131BD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2131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131BD" w:rsidRPr="002131BD" w:rsidRDefault="002131BD" w:rsidP="002131B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BD"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 семинарах-практикумах на базе пилотных учреждений по введению ФГОС НОО;</w:t>
      </w:r>
    </w:p>
    <w:p w:rsidR="002131BD" w:rsidRPr="002131BD" w:rsidRDefault="002131BD" w:rsidP="002131B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BD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консультации, круглые столы,   конференции по организации обучения в условиях перехода начальной и основной школы на ФГОС;</w:t>
      </w:r>
    </w:p>
    <w:p w:rsidR="002131BD" w:rsidRPr="002131BD" w:rsidRDefault="002131BD" w:rsidP="002131B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BD">
        <w:rPr>
          <w:rFonts w:ascii="Times New Roman" w:hAnsi="Times New Roman" w:cs="Times New Roman"/>
          <w:color w:val="000000" w:themeColor="text1"/>
          <w:sz w:val="28"/>
          <w:szCs w:val="28"/>
        </w:rPr>
        <w:t>- реализация мероприятий по организации питания обучающихся 1-4 классов общеобразовательных организаций;</w:t>
      </w:r>
    </w:p>
    <w:p w:rsidR="002131BD" w:rsidRPr="002131BD" w:rsidRDefault="002131BD" w:rsidP="002131B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BD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условий для предотвращения пожаров и гибели людей на объектах образовательных учреждений;</w:t>
      </w:r>
    </w:p>
    <w:p w:rsidR="002131BD" w:rsidRPr="002131BD" w:rsidRDefault="002131BD" w:rsidP="002131B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BD">
        <w:rPr>
          <w:rFonts w:ascii="Times New Roman" w:hAnsi="Times New Roman" w:cs="Times New Roman"/>
          <w:color w:val="000000" w:themeColor="text1"/>
          <w:sz w:val="28"/>
          <w:szCs w:val="28"/>
        </w:rPr>
        <w:t>-приведение состояния электроустановок учреждений образования в соответствии с установленными требованиями;</w:t>
      </w:r>
    </w:p>
    <w:p w:rsidR="002131BD" w:rsidRPr="002131BD" w:rsidRDefault="002131BD" w:rsidP="002131B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BD">
        <w:rPr>
          <w:rFonts w:ascii="Times New Roman" w:hAnsi="Times New Roman" w:cs="Times New Roman"/>
          <w:color w:val="000000" w:themeColor="text1"/>
          <w:sz w:val="28"/>
          <w:szCs w:val="28"/>
        </w:rPr>
        <w:t>-  обеспечение огнезащитной  пропиткой конструкций здания объектов образования;</w:t>
      </w:r>
    </w:p>
    <w:p w:rsidR="002131BD" w:rsidRPr="002131BD" w:rsidRDefault="002131BD" w:rsidP="002131B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BD">
        <w:rPr>
          <w:rFonts w:ascii="Times New Roman" w:hAnsi="Times New Roman" w:cs="Times New Roman"/>
          <w:color w:val="000000" w:themeColor="text1"/>
          <w:sz w:val="28"/>
          <w:szCs w:val="28"/>
        </w:rPr>
        <w:t>- измерением сопротивления изоляции электропроводки;</w:t>
      </w:r>
    </w:p>
    <w:p w:rsidR="002131BD" w:rsidRPr="002131BD" w:rsidRDefault="002131BD" w:rsidP="002131B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BD">
        <w:rPr>
          <w:rFonts w:ascii="Times New Roman" w:hAnsi="Times New Roman" w:cs="Times New Roman"/>
          <w:color w:val="000000" w:themeColor="text1"/>
          <w:sz w:val="28"/>
          <w:szCs w:val="28"/>
        </w:rPr>
        <w:t>- приведения путей эвакуации людей в образовательных  учреждениях в соответствии с требованиями пожарной безопасности;</w:t>
      </w:r>
    </w:p>
    <w:p w:rsidR="002131BD" w:rsidRPr="002131BD" w:rsidRDefault="002131BD" w:rsidP="002131B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BD">
        <w:rPr>
          <w:rFonts w:ascii="Times New Roman" w:hAnsi="Times New Roman" w:cs="Times New Roman"/>
          <w:color w:val="000000" w:themeColor="text1"/>
          <w:sz w:val="28"/>
          <w:szCs w:val="28"/>
        </w:rPr>
        <w:t>- выполнение работ по техническому обслуживанию системы автоматической пожарной сигнализации и системы оповещения людей о пожаре;</w:t>
      </w:r>
    </w:p>
    <w:p w:rsidR="00E06DFC" w:rsidRDefault="002131BD" w:rsidP="00E06DFC">
      <w:pPr>
        <w:pStyle w:val="a6"/>
        <w:jc w:val="both"/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13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обеспечение объектов образования первичными средствами пожаротушения, средствами защиты органов дыхания и спасения людей в </w:t>
      </w:r>
      <w:r w:rsidRPr="002131BD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соответствии с нормами пожарной безопасности</w:t>
      </w:r>
      <w:r w:rsidR="00E06DFC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;</w:t>
      </w:r>
    </w:p>
    <w:p w:rsidR="00C22B84" w:rsidRDefault="00E06DFC" w:rsidP="00E06DFC">
      <w:pPr>
        <w:pStyle w:val="a6"/>
        <w:jc w:val="both"/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- оборудование объектов камерами </w:t>
      </w:r>
      <w:r w:rsidR="00C22B84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видеонаблюдения;</w:t>
      </w:r>
    </w:p>
    <w:p w:rsidR="00C22B84" w:rsidRDefault="00C22B84" w:rsidP="00E06DFC">
      <w:pPr>
        <w:pStyle w:val="a6"/>
        <w:jc w:val="both"/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- установка светильников  уличного освещения;</w:t>
      </w:r>
    </w:p>
    <w:p w:rsidR="00C22B84" w:rsidRDefault="00C22B84" w:rsidP="00E06DFC">
      <w:pPr>
        <w:pStyle w:val="a6"/>
        <w:jc w:val="both"/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- устройство </w:t>
      </w:r>
      <w:proofErr w:type="spellStart"/>
      <w:r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периметрального</w:t>
      </w:r>
      <w:proofErr w:type="spellEnd"/>
      <w:r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ограждения территории объектов;</w:t>
      </w:r>
    </w:p>
    <w:p w:rsidR="00C22B84" w:rsidRDefault="00C22B84" w:rsidP="00E06DFC">
      <w:pPr>
        <w:pStyle w:val="a6"/>
        <w:jc w:val="both"/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- оборудование объектов системой контроля и управления доступом;</w:t>
      </w:r>
    </w:p>
    <w:p w:rsidR="00961E97" w:rsidRPr="004973F7" w:rsidRDefault="00C22B84" w:rsidP="004973F7">
      <w:pPr>
        <w:pStyle w:val="a6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- установка шлагбаумов и др.</w:t>
      </w:r>
    </w:p>
    <w:p w:rsidR="00CB2798" w:rsidRDefault="00CB2798" w:rsidP="00961E97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B2798" w:rsidRDefault="00CB2798" w:rsidP="00961E97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B2798" w:rsidRDefault="00CB2798" w:rsidP="00961E97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B2798" w:rsidRDefault="00CB2798" w:rsidP="00961E97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B2798" w:rsidRDefault="00CB2798" w:rsidP="00961E97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B2798" w:rsidRDefault="00CB2798" w:rsidP="00961E97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B2798" w:rsidRDefault="00CB2798" w:rsidP="00961E97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B2798" w:rsidRDefault="00CB2798" w:rsidP="00961E97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B2798" w:rsidRDefault="00CB2798" w:rsidP="00961E97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B2798" w:rsidRDefault="00CB2798" w:rsidP="00961E97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B2798" w:rsidRDefault="00CB2798" w:rsidP="00961E97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B2798" w:rsidRDefault="00CB2798" w:rsidP="00961E97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B2798" w:rsidRDefault="00CB2798" w:rsidP="00961E97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A02F02" w:rsidRPr="00013BA1" w:rsidRDefault="00A02F02" w:rsidP="00961E97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013BA1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</w:t>
      </w:r>
      <w:r>
        <w:rPr>
          <w:rFonts w:ascii="Times New Roman" w:hAnsi="Times New Roman"/>
          <w:bCs/>
          <w:color w:val="000000"/>
          <w:sz w:val="28"/>
          <w:szCs w:val="28"/>
        </w:rPr>
        <w:t>ние 3</w:t>
      </w:r>
    </w:p>
    <w:p w:rsidR="00A02F02" w:rsidRPr="00013BA1" w:rsidRDefault="00A02F02" w:rsidP="00A02F02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013BA1">
        <w:rPr>
          <w:rFonts w:ascii="Times New Roman" w:hAnsi="Times New Roman"/>
          <w:bCs/>
          <w:color w:val="000000"/>
          <w:sz w:val="28"/>
          <w:szCs w:val="28"/>
        </w:rPr>
        <w:t>к муниципальной программе</w:t>
      </w:r>
    </w:p>
    <w:p w:rsidR="0079090F" w:rsidRDefault="00A02F02" w:rsidP="002131BD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013BA1">
        <w:rPr>
          <w:rFonts w:ascii="Times New Roman" w:hAnsi="Times New Roman"/>
          <w:bCs/>
          <w:color w:val="000000"/>
          <w:sz w:val="28"/>
          <w:szCs w:val="28"/>
        </w:rPr>
        <w:t>«Развитие образования</w:t>
      </w:r>
      <w:r w:rsidR="0079090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79090F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="0079090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02F02" w:rsidRPr="00013BA1" w:rsidRDefault="0079090F" w:rsidP="002131BD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Лухском муниципальном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районе</w:t>
      </w:r>
      <w:proofErr w:type="gramEnd"/>
      <w:r w:rsidR="00A02F02" w:rsidRPr="00013BA1">
        <w:rPr>
          <w:rFonts w:ascii="Times New Roman" w:hAnsi="Times New Roman"/>
          <w:bCs/>
          <w:color w:val="000000"/>
          <w:sz w:val="28"/>
          <w:szCs w:val="28"/>
        </w:rPr>
        <w:t xml:space="preserve"> »</w:t>
      </w:r>
    </w:p>
    <w:p w:rsidR="00A02F02" w:rsidRPr="00013BA1" w:rsidRDefault="00A02F02" w:rsidP="00A02F02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A02F02" w:rsidRPr="00013BA1" w:rsidRDefault="00A02F02" w:rsidP="00A02F0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13BA1">
        <w:rPr>
          <w:rFonts w:ascii="Times New Roman" w:hAnsi="Times New Roman"/>
          <w:b/>
          <w:bCs/>
          <w:color w:val="000000"/>
          <w:sz w:val="28"/>
          <w:szCs w:val="28"/>
        </w:rPr>
        <w:t>Подпрограмма</w:t>
      </w:r>
    </w:p>
    <w:p w:rsidR="00A02F02" w:rsidRPr="00013BA1" w:rsidRDefault="00A02F02" w:rsidP="00A02F0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3BA1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Развитие дополнительного образования</w:t>
      </w:r>
      <w:r w:rsidRPr="00013BA1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A02F02" w:rsidRPr="00013BA1" w:rsidRDefault="00A02F02" w:rsidP="00A02F0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02F02" w:rsidRPr="00BA7394" w:rsidRDefault="00A02F02" w:rsidP="00A02F02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7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1.Паспорт подпрограммы 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7194"/>
      </w:tblGrid>
      <w:tr w:rsidR="00A02F02" w:rsidRPr="00BA7394" w:rsidTr="001A6E29">
        <w:tc>
          <w:tcPr>
            <w:tcW w:w="3013" w:type="dxa"/>
          </w:tcPr>
          <w:p w:rsidR="00A02F02" w:rsidRPr="00BA7394" w:rsidRDefault="00A02F02" w:rsidP="001A6E2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02F02" w:rsidRPr="00BA7394" w:rsidRDefault="00A02F02" w:rsidP="001A6E2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</w:tcPr>
          <w:p w:rsidR="00A02F02" w:rsidRPr="00BA7394" w:rsidRDefault="00A02F02" w:rsidP="00A02F0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образования» муниципальной программы Лухского муниципального района Ивановской области «Развитие образования в Лухском муниципальном районе».</w:t>
            </w:r>
          </w:p>
        </w:tc>
      </w:tr>
      <w:tr w:rsidR="00A02F02" w:rsidRPr="00BA7394" w:rsidTr="001A6E29">
        <w:tc>
          <w:tcPr>
            <w:tcW w:w="3013" w:type="dxa"/>
          </w:tcPr>
          <w:p w:rsidR="00A02F02" w:rsidRPr="00BA7394" w:rsidRDefault="00A02F02" w:rsidP="001A6E2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194" w:type="dxa"/>
          </w:tcPr>
          <w:p w:rsidR="00A02F02" w:rsidRPr="00BA7394" w:rsidRDefault="00B20ADB" w:rsidP="001A6E2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02F02"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02F02" w:rsidRPr="00BA7394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A02F02" w:rsidRPr="00BA7394" w:rsidTr="001A6E29">
        <w:tc>
          <w:tcPr>
            <w:tcW w:w="3013" w:type="dxa"/>
          </w:tcPr>
          <w:p w:rsidR="00A02F02" w:rsidRPr="00BA7394" w:rsidRDefault="00A02F02" w:rsidP="001A6E2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основных мероприятий </w:t>
            </w:r>
          </w:p>
        </w:tc>
        <w:tc>
          <w:tcPr>
            <w:tcW w:w="7194" w:type="dxa"/>
          </w:tcPr>
          <w:p w:rsidR="00A02F02" w:rsidRPr="00BA7394" w:rsidRDefault="00A02F02" w:rsidP="001A6E2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делам молодежи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Лухского муниципального района </w:t>
            </w:r>
          </w:p>
          <w:p w:rsidR="00A02F02" w:rsidRPr="00BA7394" w:rsidRDefault="0074006C" w:rsidP="00A02F0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A02F02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gramStart"/>
            <w:r w:rsidR="00A02F0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A02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02F02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="00A02F02">
              <w:rPr>
                <w:rFonts w:ascii="Times New Roman" w:hAnsi="Times New Roman" w:cs="Times New Roman"/>
                <w:sz w:val="28"/>
                <w:szCs w:val="28"/>
              </w:rPr>
              <w:t xml:space="preserve"> внешкольной работы</w:t>
            </w:r>
          </w:p>
        </w:tc>
      </w:tr>
      <w:tr w:rsidR="00A02F02" w:rsidRPr="00BA7394" w:rsidTr="001A6E29">
        <w:trPr>
          <w:trHeight w:val="647"/>
        </w:trPr>
        <w:tc>
          <w:tcPr>
            <w:tcW w:w="3013" w:type="dxa"/>
          </w:tcPr>
          <w:p w:rsidR="00A02F02" w:rsidRPr="00BA7394" w:rsidRDefault="00A02F02" w:rsidP="001A6E2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194" w:type="dxa"/>
          </w:tcPr>
          <w:p w:rsidR="00A02F02" w:rsidRPr="00A02F02" w:rsidRDefault="00A02F02" w:rsidP="00A02F0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2F02">
              <w:rPr>
                <w:rFonts w:ascii="Times New Roman" w:hAnsi="Times New Roman"/>
                <w:color w:val="000000"/>
                <w:sz w:val="28"/>
                <w:szCs w:val="28"/>
              </w:rPr>
              <w:t>- создание условий, направленных на повышение качества услуг в сфере дополнительного образования;</w:t>
            </w:r>
          </w:p>
          <w:p w:rsidR="00A02F02" w:rsidRPr="00A02F02" w:rsidRDefault="00A02F02" w:rsidP="00A02F0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2F02">
              <w:rPr>
                <w:rFonts w:ascii="Times New Roman" w:hAnsi="Times New Roman"/>
                <w:color w:val="000000"/>
                <w:sz w:val="28"/>
                <w:szCs w:val="28"/>
              </w:rPr>
              <w:t>- расширение потенциала дополнительного образования;</w:t>
            </w:r>
          </w:p>
          <w:p w:rsidR="00A02F02" w:rsidRPr="00BA7394" w:rsidRDefault="00A02F02" w:rsidP="00A02F0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создание системы развития и поддержки одаренных детей в различных областях научной, творческой и спортивной деятельности.</w:t>
            </w:r>
          </w:p>
        </w:tc>
      </w:tr>
      <w:tr w:rsidR="002E4C61" w:rsidRPr="00BA7394" w:rsidTr="001A6E29">
        <w:trPr>
          <w:trHeight w:val="1191"/>
        </w:trPr>
        <w:tc>
          <w:tcPr>
            <w:tcW w:w="3013" w:type="dxa"/>
          </w:tcPr>
          <w:p w:rsidR="002E4C61" w:rsidRPr="00013BA1" w:rsidRDefault="002E4C61" w:rsidP="002E4C6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ресурсного обеспечения и источники финансирования</w:t>
            </w:r>
          </w:p>
          <w:p w:rsidR="002E4C61" w:rsidRPr="00013BA1" w:rsidRDefault="002E4C61" w:rsidP="002E4C6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2E4C61" w:rsidRPr="00013BA1" w:rsidRDefault="002E4C61" w:rsidP="002E4C6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>Источниками финансирования подпрограммы являются  средства бюджета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Лухского</w:t>
            </w: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(далее – местный бюджет), средства бюджета Ивановской области (далее – областной бюджет).</w:t>
            </w:r>
          </w:p>
          <w:p w:rsidR="00FA2F16" w:rsidRDefault="002E4C61" w:rsidP="002E4C6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Предполагаемый объем финансирования подпрограммы составляет </w:t>
            </w:r>
          </w:p>
          <w:p w:rsidR="005502AA" w:rsidRDefault="00B20ADB" w:rsidP="005502A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- 2021</w:t>
            </w:r>
            <w:r w:rsidR="005502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- 1</w:t>
            </w:r>
            <w:r w:rsidR="00CB2798">
              <w:rPr>
                <w:rFonts w:ascii="Times New Roman" w:hAnsi="Times New Roman"/>
                <w:color w:val="000000"/>
                <w:sz w:val="28"/>
                <w:szCs w:val="28"/>
              </w:rPr>
              <w:t> 862 237,58</w:t>
            </w:r>
          </w:p>
          <w:p w:rsidR="005502AA" w:rsidRDefault="00B20ADB" w:rsidP="005502A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- 2022</w:t>
            </w:r>
            <w:r w:rsidR="00CB27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502AA">
              <w:rPr>
                <w:rFonts w:ascii="Times New Roman" w:hAnsi="Times New Roman"/>
                <w:color w:val="000000"/>
                <w:sz w:val="28"/>
                <w:szCs w:val="28"/>
              </w:rPr>
              <w:t>- 1 360 046,</w:t>
            </w:r>
            <w:r w:rsidR="00CB279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5502A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5502AA" w:rsidRDefault="00B20ADB" w:rsidP="005502A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- 2023</w:t>
            </w:r>
            <w:r w:rsidR="00CB2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02AA">
              <w:rPr>
                <w:rFonts w:ascii="Times New Roman" w:hAnsi="Times New Roman"/>
                <w:sz w:val="28"/>
                <w:szCs w:val="28"/>
              </w:rPr>
              <w:t>- 1 360 046,</w:t>
            </w:r>
            <w:r w:rsidR="00CB2798">
              <w:rPr>
                <w:rFonts w:ascii="Times New Roman" w:hAnsi="Times New Roman"/>
                <w:sz w:val="28"/>
                <w:szCs w:val="28"/>
              </w:rPr>
              <w:t>5</w:t>
            </w:r>
            <w:r w:rsidR="005502AA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502AA" w:rsidRPr="00013BA1" w:rsidRDefault="005502AA" w:rsidP="005502A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</w:p>
          <w:p w:rsidR="005502AA" w:rsidRPr="00013BA1" w:rsidRDefault="005502AA" w:rsidP="005502A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местный бюджет </w:t>
            </w:r>
          </w:p>
          <w:p w:rsidR="005502AA" w:rsidRDefault="00B20ADB" w:rsidP="005502A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- 2021</w:t>
            </w:r>
            <w:r w:rsidR="005502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- 1</w:t>
            </w:r>
            <w:r w:rsidR="00CB2798">
              <w:rPr>
                <w:rFonts w:ascii="Times New Roman" w:hAnsi="Times New Roman"/>
                <w:color w:val="000000"/>
                <w:sz w:val="28"/>
                <w:szCs w:val="28"/>
              </w:rPr>
              <w:t> 376 035,00</w:t>
            </w:r>
          </w:p>
          <w:p w:rsidR="005502AA" w:rsidRDefault="00B20ADB" w:rsidP="005502A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- 2022</w:t>
            </w:r>
            <w:r w:rsidR="00CB27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502A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CB27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502AA">
              <w:rPr>
                <w:rFonts w:ascii="Times New Roman" w:hAnsi="Times New Roman"/>
                <w:color w:val="000000"/>
                <w:sz w:val="28"/>
                <w:szCs w:val="28"/>
              </w:rPr>
              <w:t>1 360 046,00</w:t>
            </w:r>
          </w:p>
          <w:p w:rsidR="005502AA" w:rsidRPr="00733EA5" w:rsidRDefault="00B20ADB" w:rsidP="005502A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- 2023</w:t>
            </w:r>
            <w:r w:rsidR="00CB2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02AA">
              <w:rPr>
                <w:rFonts w:ascii="Times New Roman" w:hAnsi="Times New Roman"/>
                <w:sz w:val="28"/>
                <w:szCs w:val="28"/>
              </w:rPr>
              <w:t>-</w:t>
            </w:r>
            <w:r w:rsidR="00CB2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02AA">
              <w:rPr>
                <w:rFonts w:ascii="Times New Roman" w:hAnsi="Times New Roman"/>
                <w:color w:val="000000"/>
                <w:sz w:val="28"/>
                <w:szCs w:val="28"/>
              </w:rPr>
              <w:t>1 360 046,00</w:t>
            </w:r>
          </w:p>
          <w:p w:rsidR="005502AA" w:rsidRPr="00013BA1" w:rsidRDefault="005502AA" w:rsidP="005502A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областной бюджет </w:t>
            </w:r>
          </w:p>
          <w:p w:rsidR="005502AA" w:rsidRDefault="00B20ADB" w:rsidP="005502A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- 2021</w:t>
            </w:r>
            <w:r w:rsidR="005502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="00CB2798">
              <w:rPr>
                <w:rFonts w:ascii="Times New Roman" w:hAnsi="Times New Roman"/>
                <w:color w:val="000000"/>
                <w:sz w:val="28"/>
                <w:szCs w:val="28"/>
              </w:rPr>
              <w:t>486 202,58</w:t>
            </w:r>
          </w:p>
          <w:p w:rsidR="005502AA" w:rsidRDefault="00B20ADB" w:rsidP="005502A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- 2022</w:t>
            </w:r>
            <w:r w:rsidR="005502AA">
              <w:rPr>
                <w:rFonts w:ascii="Times New Roman" w:hAnsi="Times New Roman"/>
                <w:color w:val="000000"/>
                <w:sz w:val="28"/>
                <w:szCs w:val="28"/>
              </w:rPr>
              <w:t>- 0,00</w:t>
            </w:r>
          </w:p>
          <w:p w:rsidR="002E4C61" w:rsidRPr="005502AA" w:rsidRDefault="00B20ADB" w:rsidP="005502A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- 2023</w:t>
            </w:r>
            <w:r w:rsidR="005502AA">
              <w:rPr>
                <w:rFonts w:ascii="Times New Roman" w:hAnsi="Times New Roman"/>
                <w:sz w:val="28"/>
                <w:szCs w:val="28"/>
              </w:rPr>
              <w:t>- 0,00</w:t>
            </w:r>
          </w:p>
        </w:tc>
      </w:tr>
      <w:tr w:rsidR="002E4C61" w:rsidRPr="00BA7394" w:rsidTr="001A6E29">
        <w:trPr>
          <w:trHeight w:val="795"/>
        </w:trPr>
        <w:tc>
          <w:tcPr>
            <w:tcW w:w="3013" w:type="dxa"/>
          </w:tcPr>
          <w:p w:rsidR="002E4C61" w:rsidRPr="00BA7394" w:rsidRDefault="002E4C61" w:rsidP="002E4C6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7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</w:p>
        </w:tc>
        <w:tc>
          <w:tcPr>
            <w:tcW w:w="7194" w:type="dxa"/>
          </w:tcPr>
          <w:p w:rsidR="002E4C61" w:rsidRPr="00BA7394" w:rsidRDefault="002E4C61" w:rsidP="002E4C6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="002131BD">
              <w:rPr>
                <w:rFonts w:ascii="Times New Roman" w:hAnsi="Times New Roman" w:cs="Times New Roman"/>
                <w:sz w:val="28"/>
                <w:szCs w:val="28"/>
              </w:rPr>
              <w:t xml:space="preserve"> и делам молодежи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Лухского муниципального района</w:t>
            </w:r>
          </w:p>
        </w:tc>
      </w:tr>
    </w:tbl>
    <w:p w:rsidR="00A02F02" w:rsidRPr="00BA7394" w:rsidRDefault="00A02F02" w:rsidP="00A02F02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07C4" w:rsidRPr="00BA7394" w:rsidRDefault="002707C4" w:rsidP="00BA7394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578A" w:rsidRPr="00BA7394" w:rsidRDefault="00C60C15" w:rsidP="00BA73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C5853" w:rsidRPr="001A6E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578A" w:rsidRPr="001A6E29">
        <w:rPr>
          <w:rFonts w:ascii="Times New Roman" w:hAnsi="Times New Roman" w:cs="Times New Roman"/>
          <w:b/>
          <w:bCs/>
          <w:sz w:val="28"/>
          <w:szCs w:val="28"/>
        </w:rPr>
        <w:t>Краткая</w:t>
      </w:r>
      <w:r w:rsidR="00C9578A" w:rsidRPr="00BA7394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характеристика сферы реализации подпрограммы.</w:t>
      </w:r>
    </w:p>
    <w:p w:rsidR="001A6E29" w:rsidRDefault="001A6E29" w:rsidP="00BA73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578A" w:rsidRPr="00BA7394" w:rsidRDefault="00C9578A" w:rsidP="00041E2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 xml:space="preserve">Система  дополнительного образования детей  Лухского муниципального района состоит из 1 учреждения  дополнительного образования </w:t>
      </w:r>
      <w:proofErr w:type="spellStart"/>
      <w:r w:rsidRPr="00BA7394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BA739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A7394">
        <w:rPr>
          <w:rFonts w:ascii="Times New Roman" w:hAnsi="Times New Roman" w:cs="Times New Roman"/>
          <w:sz w:val="28"/>
          <w:szCs w:val="28"/>
        </w:rPr>
        <w:t>роме</w:t>
      </w:r>
      <w:proofErr w:type="spellEnd"/>
      <w:r w:rsidRPr="00BA7394">
        <w:rPr>
          <w:rFonts w:ascii="Times New Roman" w:hAnsi="Times New Roman" w:cs="Times New Roman"/>
          <w:sz w:val="28"/>
          <w:szCs w:val="28"/>
        </w:rPr>
        <w:t xml:space="preserve"> того, программы дополнительного образования реализуются в общеобразовательных учреждениях. Услуги по дополнительному образованию детей в учреждениях предоставляются на бесплатной основе. Программы дополнительного образования позволяют удовлетворить запросы разных категорий детей.</w:t>
      </w:r>
    </w:p>
    <w:p w:rsidR="008E3B0C" w:rsidRDefault="00C9578A" w:rsidP="00041E2B">
      <w:pPr>
        <w:pStyle w:val="a6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Главной проблемой в сфере дополнительного образования остается неудовлетворительное состояние материально-технической базы и условий, в которых предоставляется дополнительное образование.</w:t>
      </w:r>
    </w:p>
    <w:p w:rsidR="00C9578A" w:rsidRPr="00BA7394" w:rsidRDefault="00C9578A" w:rsidP="00041E2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 xml:space="preserve">Второй по значимости проблемой выступает недостаточное обеспечение системы дополнительного образования штатными квалифицированными кадрами. </w:t>
      </w:r>
    </w:p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Дополнительным фактором напряженности в сфере дополните</w:t>
      </w:r>
      <w:r w:rsidR="00733EA5">
        <w:rPr>
          <w:rFonts w:ascii="Times New Roman" w:hAnsi="Times New Roman" w:cs="Times New Roman"/>
          <w:sz w:val="28"/>
          <w:szCs w:val="28"/>
        </w:rPr>
        <w:t>л</w:t>
      </w:r>
      <w:r w:rsidR="00B20ADB">
        <w:rPr>
          <w:rFonts w:ascii="Times New Roman" w:hAnsi="Times New Roman" w:cs="Times New Roman"/>
          <w:sz w:val="28"/>
          <w:szCs w:val="28"/>
        </w:rPr>
        <w:t>ьного образования в периоде 2021-2023</w:t>
      </w:r>
      <w:r w:rsidRPr="00BA7394">
        <w:rPr>
          <w:rFonts w:ascii="Times New Roman" w:hAnsi="Times New Roman" w:cs="Times New Roman"/>
          <w:sz w:val="28"/>
          <w:szCs w:val="28"/>
        </w:rPr>
        <w:t>гг. может стать переход на новые федеральные стандарты в общеобразовательной школе и на образовательные программы</w:t>
      </w:r>
      <w:r w:rsidR="008E3B0C">
        <w:rPr>
          <w:rFonts w:ascii="Times New Roman" w:hAnsi="Times New Roman" w:cs="Times New Roman"/>
          <w:sz w:val="28"/>
          <w:szCs w:val="28"/>
        </w:rPr>
        <w:t xml:space="preserve"> технической и </w:t>
      </w:r>
      <w:proofErr w:type="gramStart"/>
      <w:r w:rsidR="008E3B0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8E3B0C">
        <w:rPr>
          <w:rFonts w:ascii="Times New Roman" w:hAnsi="Times New Roman" w:cs="Times New Roman"/>
          <w:sz w:val="28"/>
          <w:szCs w:val="28"/>
        </w:rPr>
        <w:t xml:space="preserve"> направленности, готовность к которым</w:t>
      </w:r>
      <w:r w:rsidRPr="00BA739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E3B0C">
        <w:rPr>
          <w:rFonts w:ascii="Times New Roman" w:hAnsi="Times New Roman" w:cs="Times New Roman"/>
          <w:sz w:val="28"/>
          <w:szCs w:val="28"/>
        </w:rPr>
        <w:t>я</w:t>
      </w:r>
      <w:r w:rsidRPr="00BA7394">
        <w:rPr>
          <w:rFonts w:ascii="Times New Roman" w:hAnsi="Times New Roman" w:cs="Times New Roman"/>
          <w:sz w:val="28"/>
          <w:szCs w:val="28"/>
        </w:rPr>
        <w:t xml:space="preserve"> является довольно низкой.</w:t>
      </w:r>
    </w:p>
    <w:p w:rsidR="00C9578A" w:rsidRPr="00BA7394" w:rsidRDefault="00C9578A" w:rsidP="00041E2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Подпрограмма развития дополнительного образования детей представляет собой документ, в котором излагаются основные положения, цели, содержание и порядок деятельности по переходу дополнительного образования детей в новое качественное состояние, спектр профилей и направлений которого формируют запросы дети, родителей (законные представители), представители общественных объединений, социальные партнёры учреждений дополнительного образования детей.</w:t>
      </w:r>
    </w:p>
    <w:p w:rsidR="00C9578A" w:rsidRPr="00BA7394" w:rsidRDefault="008E3B0C" w:rsidP="00041E2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учреждения</w:t>
      </w:r>
      <w:r w:rsidR="00C9578A" w:rsidRPr="00BA7394">
        <w:rPr>
          <w:rFonts w:ascii="Times New Roman" w:hAnsi="Times New Roman" w:cs="Times New Roman"/>
          <w:sz w:val="28"/>
          <w:szCs w:val="28"/>
        </w:rPr>
        <w:t xml:space="preserve"> дополните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направляется </w:t>
      </w:r>
      <w:r w:rsidR="00C9578A" w:rsidRPr="00BA7394">
        <w:rPr>
          <w:rFonts w:ascii="Times New Roman" w:hAnsi="Times New Roman" w:cs="Times New Roman"/>
          <w:sz w:val="28"/>
          <w:szCs w:val="28"/>
        </w:rPr>
        <w:t xml:space="preserve"> на привлечение учащихся, одаренных школьников, к систематическим занятиям физической культурой и спортом, музыкальной, художественно-эстетической, </w:t>
      </w:r>
      <w:proofErr w:type="gramStart"/>
      <w:r w:rsidR="00C9578A" w:rsidRPr="00BA7394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C9578A" w:rsidRPr="00BA7394">
        <w:rPr>
          <w:rFonts w:ascii="Times New Roman" w:hAnsi="Times New Roman" w:cs="Times New Roman"/>
          <w:sz w:val="28"/>
          <w:szCs w:val="28"/>
        </w:rPr>
        <w:t xml:space="preserve"> и технической деятельностью</w:t>
      </w:r>
      <w:r w:rsidR="00041E2B">
        <w:rPr>
          <w:rFonts w:ascii="Times New Roman" w:hAnsi="Times New Roman" w:cs="Times New Roman"/>
          <w:sz w:val="28"/>
          <w:szCs w:val="28"/>
        </w:rPr>
        <w:t xml:space="preserve">. Программа развития системы </w:t>
      </w:r>
      <w:proofErr w:type="gramStart"/>
      <w:r w:rsidR="00041E2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61E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78A" w:rsidRPr="00BA7394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="00C9578A" w:rsidRPr="00BA7394">
        <w:rPr>
          <w:rFonts w:ascii="Times New Roman" w:hAnsi="Times New Roman" w:cs="Times New Roman"/>
          <w:sz w:val="28"/>
          <w:szCs w:val="28"/>
        </w:rPr>
        <w:t xml:space="preserve"> стать руководством к действию на всех уровнях управления образованием.</w:t>
      </w:r>
    </w:p>
    <w:p w:rsidR="00041E2B" w:rsidRDefault="00041E2B" w:rsidP="00BA73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41E2B" w:rsidRPr="00041E2B" w:rsidRDefault="00C60C15" w:rsidP="00041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3.Цели и о</w:t>
      </w:r>
      <w:r w:rsidR="00041E2B" w:rsidRPr="00041E2B">
        <w:rPr>
          <w:rFonts w:ascii="Times New Roman" w:hAnsi="Times New Roman" w:cs="Times New Roman"/>
          <w:b/>
          <w:sz w:val="28"/>
          <w:szCs w:val="28"/>
        </w:rPr>
        <w:t>жидаемые результаты реализации подпрограммы</w:t>
      </w:r>
    </w:p>
    <w:p w:rsidR="00CF5DFE" w:rsidRDefault="00CF5DFE" w:rsidP="00CF5D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CF5DFE" w:rsidRPr="00BA7394" w:rsidRDefault="00CF5DFE" w:rsidP="00CF5D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  изменение уровня социальной адаптации детей к изменяющимся условиям жизни;</w:t>
      </w:r>
    </w:p>
    <w:p w:rsidR="00CF5DFE" w:rsidRPr="00BA7394" w:rsidRDefault="00CF5DFE" w:rsidP="00CF5D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    успешную социализацию детей;</w:t>
      </w:r>
    </w:p>
    <w:p w:rsidR="00CF5DFE" w:rsidRPr="00BA7394" w:rsidRDefault="00CF5DFE" w:rsidP="00CF5D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lastRenderedPageBreak/>
        <w:t>-   формирование готовности к самостоятельному гражданскому, нравственному выбору, индивидуальной творческой самореализации;</w:t>
      </w:r>
    </w:p>
    <w:p w:rsidR="00CF5DFE" w:rsidRPr="00BA7394" w:rsidRDefault="00CF5DFE" w:rsidP="00CF5D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 проявление социальной ответственности, осознанного жизненного самоопределения и выбора профессии.</w:t>
      </w:r>
    </w:p>
    <w:p w:rsidR="00CF5DFE" w:rsidRPr="00BA7394" w:rsidRDefault="00CF5DFE" w:rsidP="00CF5D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30E4F" w:rsidRPr="00830E4F" w:rsidRDefault="00830E4F" w:rsidP="00830E4F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30E4F">
        <w:rPr>
          <w:rFonts w:ascii="Times New Roman" w:hAnsi="Times New Roman"/>
          <w:sz w:val="28"/>
          <w:szCs w:val="28"/>
        </w:rPr>
        <w:t xml:space="preserve">1. </w:t>
      </w:r>
      <w:r w:rsidRPr="00830E4F">
        <w:rPr>
          <w:rFonts w:ascii="Times New Roman" w:hAnsi="Times New Roman"/>
          <w:color w:val="000000"/>
          <w:sz w:val="28"/>
          <w:szCs w:val="28"/>
        </w:rPr>
        <w:t xml:space="preserve">Сохранение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Pr="00830E4F">
        <w:rPr>
          <w:rFonts w:ascii="Times New Roman" w:hAnsi="Times New Roman"/>
          <w:color w:val="000000"/>
          <w:sz w:val="28"/>
          <w:szCs w:val="28"/>
        </w:rPr>
        <w:t>дополнительного образования, укрепление её материально-технической базы.</w:t>
      </w:r>
    </w:p>
    <w:p w:rsidR="00830E4F" w:rsidRPr="00830E4F" w:rsidRDefault="00830E4F" w:rsidP="00830E4F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  <w:r w:rsidRPr="00830E4F">
        <w:rPr>
          <w:rFonts w:ascii="Times New Roman" w:hAnsi="Times New Roman"/>
          <w:color w:val="000000"/>
          <w:sz w:val="28"/>
          <w:szCs w:val="28"/>
        </w:rPr>
        <w:t xml:space="preserve">Для укрепления материально-технической базы будут осуществляться текущие ремонты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830E4F">
        <w:rPr>
          <w:rFonts w:ascii="Times New Roman" w:hAnsi="Times New Roman"/>
          <w:color w:val="000000"/>
          <w:sz w:val="28"/>
          <w:szCs w:val="28"/>
        </w:rPr>
        <w:t xml:space="preserve"> дополнительного образования, будет приобретаться спортивное оборудование и инвентарь.</w:t>
      </w:r>
      <w:r w:rsidRPr="00830E4F">
        <w:rPr>
          <w:rFonts w:ascii="Times New Roman" w:hAnsi="Times New Roman"/>
          <w:sz w:val="28"/>
          <w:szCs w:val="28"/>
        </w:rPr>
        <w:t xml:space="preserve"> Развитие инфраструктуры дополнительного образования способствует расширению спектра направлений деятельности организац</w:t>
      </w:r>
      <w:r>
        <w:rPr>
          <w:rFonts w:ascii="Times New Roman" w:hAnsi="Times New Roman"/>
          <w:sz w:val="28"/>
          <w:szCs w:val="28"/>
        </w:rPr>
        <w:t>ии</w:t>
      </w:r>
      <w:r w:rsidRPr="00830E4F">
        <w:rPr>
          <w:rFonts w:ascii="Times New Roman" w:hAnsi="Times New Roman"/>
          <w:sz w:val="28"/>
          <w:szCs w:val="28"/>
        </w:rPr>
        <w:t xml:space="preserve"> дополнительного образования.</w:t>
      </w:r>
    </w:p>
    <w:p w:rsidR="00830E4F" w:rsidRPr="00830E4F" w:rsidRDefault="00830E4F" w:rsidP="00830E4F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30E4F">
        <w:rPr>
          <w:rFonts w:ascii="Times New Roman" w:hAnsi="Times New Roman"/>
          <w:color w:val="000000"/>
          <w:sz w:val="28"/>
          <w:szCs w:val="28"/>
        </w:rPr>
        <w:t>2. Увеличение доли обучающихся по программам дополнительного  образования, ставших победителями, лауреатами, призерами мероприятий различного уровня.</w:t>
      </w:r>
    </w:p>
    <w:p w:rsidR="00830E4F" w:rsidRPr="00830E4F" w:rsidRDefault="00830E4F" w:rsidP="00830E4F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  <w:r w:rsidRPr="00830E4F">
        <w:rPr>
          <w:rFonts w:ascii="Times New Roman" w:hAnsi="Times New Roman"/>
          <w:sz w:val="28"/>
          <w:szCs w:val="28"/>
        </w:rPr>
        <w:t>3. Разработка, обновление и реализация новых   программ дополнительного образования детей.</w:t>
      </w:r>
    </w:p>
    <w:p w:rsidR="00041E2B" w:rsidRDefault="00830E4F" w:rsidP="00CF5DFE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  <w:r w:rsidRPr="00830E4F">
        <w:rPr>
          <w:rFonts w:ascii="Times New Roman" w:hAnsi="Times New Roman"/>
          <w:sz w:val="28"/>
          <w:szCs w:val="28"/>
        </w:rPr>
        <w:t xml:space="preserve">Для повышения доступности дополнительного образования детей разрабатываются новые и обновляются действующие программы. </w:t>
      </w:r>
    </w:p>
    <w:p w:rsidR="00CF5DFE" w:rsidRPr="00CF5DFE" w:rsidRDefault="00CF5DFE" w:rsidP="00CF5DFE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4925" w:rsidRPr="00041E2B" w:rsidRDefault="00041E2B" w:rsidP="00F74925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1E2B">
        <w:rPr>
          <w:rFonts w:ascii="Times New Roman" w:hAnsi="Times New Roman" w:cs="Times New Roman"/>
          <w:b/>
          <w:i/>
          <w:sz w:val="28"/>
          <w:szCs w:val="28"/>
        </w:rPr>
        <w:t>Сведения о целевых индикаторах (показателях) реализации подпрограммы</w:t>
      </w:r>
    </w:p>
    <w:tbl>
      <w:tblPr>
        <w:tblW w:w="9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425"/>
        <w:gridCol w:w="888"/>
        <w:gridCol w:w="993"/>
        <w:gridCol w:w="993"/>
        <w:gridCol w:w="850"/>
        <w:gridCol w:w="853"/>
        <w:gridCol w:w="831"/>
      </w:tblGrid>
      <w:tr w:rsidR="00041E2B" w:rsidRPr="00041E2B" w:rsidTr="002A2343">
        <w:trPr>
          <w:trHeight w:val="48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2B" w:rsidRPr="00041E2B" w:rsidRDefault="00041E2B" w:rsidP="007400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2B" w:rsidRPr="00041E2B" w:rsidRDefault="00041E2B" w:rsidP="007400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целевого показателя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2B" w:rsidRPr="00041E2B" w:rsidRDefault="00041E2B" w:rsidP="007400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EA5" w:rsidRDefault="00041E2B" w:rsidP="00733EA5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</w:t>
            </w:r>
            <w:r w:rsidR="00B20A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  <w:p w:rsidR="00041E2B" w:rsidRPr="00041E2B" w:rsidRDefault="00041E2B" w:rsidP="00733EA5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EA5" w:rsidRDefault="00B20ADB" w:rsidP="00733EA5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2020</w:t>
            </w:r>
          </w:p>
          <w:p w:rsidR="00041E2B" w:rsidRPr="00041E2B" w:rsidRDefault="00041E2B" w:rsidP="00733EA5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2B" w:rsidRPr="00041E2B" w:rsidRDefault="00041E2B" w:rsidP="007400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041E2B" w:rsidRPr="00041E2B" w:rsidTr="002A2343">
        <w:trPr>
          <w:trHeight w:val="339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2B" w:rsidRPr="00041E2B" w:rsidRDefault="00041E2B" w:rsidP="007400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2B" w:rsidRPr="00041E2B" w:rsidRDefault="00041E2B" w:rsidP="007400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2B" w:rsidRPr="00041E2B" w:rsidRDefault="00041E2B" w:rsidP="007400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E2B" w:rsidRPr="00041E2B" w:rsidRDefault="00041E2B" w:rsidP="0074006C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E2B" w:rsidRPr="00041E2B" w:rsidRDefault="00041E2B" w:rsidP="0074006C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2B" w:rsidRPr="00041E2B" w:rsidRDefault="00041E2B" w:rsidP="007400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="00733E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B20A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2B" w:rsidRPr="00041E2B" w:rsidRDefault="00041E2B" w:rsidP="00041E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B20A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2B" w:rsidRPr="00041E2B" w:rsidRDefault="00041E2B" w:rsidP="007400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B20A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0D4F1B" w:rsidRPr="00041E2B" w:rsidTr="000D4F1B">
        <w:trPr>
          <w:trHeight w:val="109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B" w:rsidRPr="00041E2B" w:rsidRDefault="000D4F1B" w:rsidP="00740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B" w:rsidRPr="00041E2B" w:rsidRDefault="000D4F1B" w:rsidP="0074006C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/>
                <w:sz w:val="28"/>
                <w:szCs w:val="28"/>
              </w:rPr>
              <w:t>Доля  детей, в возрасте от 6 до 18 лет, получающих услуги по дополнительному образованию  к общей численности детей данной возрастной группы.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1B" w:rsidRPr="00041E2B" w:rsidRDefault="000D4F1B" w:rsidP="00740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1B" w:rsidRPr="000D4F1B" w:rsidRDefault="000D4F1B" w:rsidP="00527A55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94,85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1B" w:rsidRPr="000D4F1B" w:rsidRDefault="000D4F1B" w:rsidP="00527A55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B" w:rsidRDefault="000D4F1B" w:rsidP="000D4F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4F1B" w:rsidRDefault="000D4F1B" w:rsidP="000D4F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4F1B" w:rsidRDefault="000D4F1B" w:rsidP="000D4F1B">
            <w:pPr>
              <w:jc w:val="center"/>
            </w:pPr>
            <w:r w:rsidRPr="00B07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B" w:rsidRDefault="000D4F1B" w:rsidP="000D4F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4F1B" w:rsidRDefault="000D4F1B" w:rsidP="000D4F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4F1B" w:rsidRDefault="000D4F1B" w:rsidP="000D4F1B">
            <w:pPr>
              <w:jc w:val="center"/>
            </w:pPr>
            <w:r w:rsidRPr="00B07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B" w:rsidRDefault="000D4F1B" w:rsidP="000D4F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4F1B" w:rsidRDefault="000D4F1B" w:rsidP="000D4F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4F1B" w:rsidRDefault="000D4F1B" w:rsidP="000D4F1B">
            <w:pPr>
              <w:jc w:val="center"/>
            </w:pPr>
            <w:r w:rsidRPr="00B07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96,7</w:t>
            </w:r>
          </w:p>
        </w:tc>
      </w:tr>
      <w:tr w:rsidR="002A2343" w:rsidRPr="00041E2B" w:rsidTr="002A2343">
        <w:trPr>
          <w:trHeight w:val="7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3" w:rsidRPr="00041E2B" w:rsidRDefault="002A2343" w:rsidP="00740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3" w:rsidRPr="00041E2B" w:rsidRDefault="002A2343" w:rsidP="007400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41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обучающихся, участвующих в научно-практических, творческих, спортивных и иных мероприятиях различного уровня (муниципального, регионального, </w:t>
            </w:r>
            <w:r w:rsidRPr="00041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всероссийского)</w:t>
            </w:r>
            <w:r w:rsidRPr="00041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43" w:rsidRPr="00041E2B" w:rsidRDefault="002A2343" w:rsidP="00740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2343" w:rsidRPr="00041E2B" w:rsidRDefault="002A2343" w:rsidP="00740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3" w:rsidRPr="000D4F1B" w:rsidRDefault="002A2343" w:rsidP="0074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343" w:rsidRPr="000D4F1B" w:rsidRDefault="000D4F1B" w:rsidP="0074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3" w:rsidRPr="000D4F1B" w:rsidRDefault="002A2343" w:rsidP="0074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343" w:rsidRPr="000D4F1B" w:rsidRDefault="000D4F1B" w:rsidP="0074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43" w:rsidRPr="000D4F1B" w:rsidRDefault="002A2343" w:rsidP="0074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343" w:rsidRPr="000D4F1B" w:rsidRDefault="000D4F1B" w:rsidP="0001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43" w:rsidRPr="000D4F1B" w:rsidRDefault="002A2343" w:rsidP="0074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343" w:rsidRPr="000D4F1B" w:rsidRDefault="000D4F1B" w:rsidP="0074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43" w:rsidRPr="000D4F1B" w:rsidRDefault="002A2343" w:rsidP="00013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343" w:rsidRPr="000D4F1B" w:rsidRDefault="000D4F1B" w:rsidP="0001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</w:tr>
      <w:tr w:rsidR="002A2343" w:rsidRPr="00041E2B" w:rsidTr="002A2343">
        <w:trPr>
          <w:trHeight w:val="7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3" w:rsidRPr="00041E2B" w:rsidRDefault="002A2343" w:rsidP="00740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3" w:rsidRPr="00041E2B" w:rsidRDefault="002A2343" w:rsidP="007400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Отношение среднегодовой заработной платы педагогов учреждений дополнительного образования детей к среднегодовой заработной плате учителей в муниципальном районе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43" w:rsidRPr="00041E2B" w:rsidRDefault="002A2343" w:rsidP="00740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3" w:rsidRPr="007E235E" w:rsidRDefault="002A2343" w:rsidP="0074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1E97" w:rsidRPr="007E23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235E" w:rsidRPr="007E23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E235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43" w:rsidRPr="007B6D34" w:rsidRDefault="00961E97" w:rsidP="007B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43" w:rsidRPr="00432B02" w:rsidRDefault="002A2343" w:rsidP="0074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43" w:rsidRPr="00432B02" w:rsidRDefault="002A2343" w:rsidP="0074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43" w:rsidRPr="00432B02" w:rsidRDefault="002A2343" w:rsidP="0074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41E2B" w:rsidRDefault="00041E2B" w:rsidP="00041E2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41E2B">
        <w:rPr>
          <w:rFonts w:ascii="Times New Roman" w:hAnsi="Times New Roman" w:cs="Times New Roman"/>
          <w:sz w:val="28"/>
          <w:szCs w:val="28"/>
        </w:rPr>
        <w:t xml:space="preserve">Отчетные значения целевых индикаторов (показателей) определены по данным управленческого учета, осуществляемого  отделом образования </w:t>
      </w:r>
      <w:r w:rsidR="00E71506">
        <w:rPr>
          <w:rFonts w:ascii="Times New Roman" w:hAnsi="Times New Roman" w:cs="Times New Roman"/>
          <w:sz w:val="28"/>
          <w:szCs w:val="28"/>
        </w:rPr>
        <w:t xml:space="preserve"> и делам молодежи</w:t>
      </w:r>
      <w:r w:rsidRPr="00041E2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124F9">
        <w:rPr>
          <w:rFonts w:ascii="Times New Roman" w:hAnsi="Times New Roman" w:cs="Times New Roman"/>
          <w:sz w:val="28"/>
          <w:szCs w:val="28"/>
        </w:rPr>
        <w:t xml:space="preserve">Лухского </w:t>
      </w:r>
      <w:r w:rsidRPr="00041E2B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6124F9" w:rsidRPr="00041E2B" w:rsidRDefault="006124F9" w:rsidP="00041E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578A" w:rsidRDefault="00C9578A" w:rsidP="006124F9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7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 по повышению эффективности и качества услуг в сфере дополнительного образования детей.</w:t>
      </w:r>
    </w:p>
    <w:p w:rsidR="0012750F" w:rsidRPr="0012750F" w:rsidRDefault="0012750F" w:rsidP="0012750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750F" w:rsidRPr="0012750F" w:rsidRDefault="0012750F" w:rsidP="004812F5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750F">
        <w:rPr>
          <w:rFonts w:ascii="Times New Roman" w:hAnsi="Times New Roman" w:cs="Times New Roman"/>
          <w:sz w:val="28"/>
          <w:szCs w:val="28"/>
        </w:rPr>
        <w:t xml:space="preserve">Исполнителями подпрограммы являются </w:t>
      </w:r>
      <w:r w:rsidR="004812F5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</w:t>
      </w:r>
      <w:r w:rsidRPr="0012750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 Расходы осуществляются за счет средств бюджета </w:t>
      </w:r>
      <w:r w:rsidR="004812F5">
        <w:rPr>
          <w:rFonts w:ascii="Times New Roman" w:hAnsi="Times New Roman" w:cs="Times New Roman"/>
          <w:sz w:val="28"/>
          <w:szCs w:val="28"/>
        </w:rPr>
        <w:t xml:space="preserve">Лухского </w:t>
      </w:r>
      <w:r w:rsidRPr="0012750F">
        <w:rPr>
          <w:rFonts w:ascii="Times New Roman" w:hAnsi="Times New Roman" w:cs="Times New Roman"/>
          <w:sz w:val="28"/>
          <w:szCs w:val="28"/>
        </w:rPr>
        <w:t>муниципального района (далее - местный бюджет) и областного бюджета.</w:t>
      </w:r>
    </w:p>
    <w:p w:rsidR="00F74925" w:rsidRPr="00F74925" w:rsidRDefault="0012750F" w:rsidP="00432B0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750F">
        <w:rPr>
          <w:rFonts w:ascii="Times New Roman" w:hAnsi="Times New Roman" w:cs="Times New Roman"/>
          <w:sz w:val="28"/>
          <w:szCs w:val="28"/>
        </w:rPr>
        <w:t>Перечень подпрограммных мероприятий и их ресурсное обеспечение представлено в нижеприведенной таблице.</w:t>
      </w:r>
    </w:p>
    <w:tbl>
      <w:tblPr>
        <w:tblW w:w="109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9"/>
        <w:gridCol w:w="12"/>
        <w:gridCol w:w="3481"/>
        <w:gridCol w:w="1137"/>
        <w:gridCol w:w="6"/>
        <w:gridCol w:w="1131"/>
        <w:gridCol w:w="995"/>
        <w:gridCol w:w="142"/>
        <w:gridCol w:w="1134"/>
        <w:gridCol w:w="1137"/>
        <w:gridCol w:w="1137"/>
      </w:tblGrid>
      <w:tr w:rsidR="0012750F" w:rsidRPr="0012750F" w:rsidTr="005502AA">
        <w:trPr>
          <w:gridAfter w:val="1"/>
          <w:wAfter w:w="1137" w:type="dxa"/>
          <w:trHeight w:val="120"/>
          <w:tblCellSpacing w:w="5" w:type="nil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0F" w:rsidRPr="0012750F" w:rsidRDefault="0012750F" w:rsidP="0074006C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12750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2750F">
              <w:rPr>
                <w:b/>
                <w:sz w:val="28"/>
                <w:szCs w:val="28"/>
              </w:rPr>
              <w:t>п</w:t>
            </w:r>
            <w:proofErr w:type="gramEnd"/>
            <w:r w:rsidRPr="0012750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0F" w:rsidRPr="0012750F" w:rsidRDefault="0012750F" w:rsidP="0074006C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12750F">
              <w:rPr>
                <w:b/>
                <w:sz w:val="28"/>
                <w:szCs w:val="28"/>
              </w:rPr>
              <w:t>Наименование мероприятий программы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50F" w:rsidRPr="0012750F" w:rsidRDefault="0012750F" w:rsidP="0074006C">
            <w:pPr>
              <w:pStyle w:val="ConsPlusCell"/>
              <w:ind w:left="87"/>
              <w:jc w:val="center"/>
              <w:rPr>
                <w:b/>
                <w:sz w:val="28"/>
                <w:szCs w:val="28"/>
              </w:rPr>
            </w:pPr>
            <w:r w:rsidRPr="0012750F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50F" w:rsidRPr="0012750F" w:rsidRDefault="0012750F" w:rsidP="0074006C">
            <w:pPr>
              <w:pStyle w:val="ConsPlusCell"/>
              <w:ind w:left="87"/>
              <w:jc w:val="center"/>
              <w:rPr>
                <w:b/>
                <w:sz w:val="28"/>
                <w:szCs w:val="28"/>
              </w:rPr>
            </w:pPr>
            <w:r w:rsidRPr="0012750F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0F" w:rsidRPr="0012750F" w:rsidRDefault="0012750F" w:rsidP="0074006C">
            <w:pPr>
              <w:pStyle w:val="ConsPlusCell"/>
              <w:ind w:left="87"/>
              <w:jc w:val="center"/>
              <w:rPr>
                <w:b/>
                <w:sz w:val="28"/>
                <w:szCs w:val="28"/>
              </w:rPr>
            </w:pPr>
            <w:r w:rsidRPr="0012750F">
              <w:rPr>
                <w:b/>
                <w:sz w:val="28"/>
                <w:szCs w:val="28"/>
              </w:rPr>
              <w:t>Объемы финансирования,</w:t>
            </w:r>
          </w:p>
          <w:p w:rsidR="0012750F" w:rsidRPr="0012750F" w:rsidRDefault="0012750F" w:rsidP="0074006C">
            <w:pPr>
              <w:pStyle w:val="ConsPlusCell"/>
              <w:ind w:left="87"/>
              <w:jc w:val="center"/>
              <w:rPr>
                <w:b/>
                <w:sz w:val="28"/>
                <w:szCs w:val="28"/>
              </w:rPr>
            </w:pPr>
            <w:r w:rsidRPr="0012750F">
              <w:rPr>
                <w:b/>
                <w:sz w:val="28"/>
                <w:szCs w:val="28"/>
              </w:rPr>
              <w:t>в рублях</w:t>
            </w:r>
          </w:p>
        </w:tc>
      </w:tr>
      <w:tr w:rsidR="0012750F" w:rsidRPr="0012750F" w:rsidTr="005502AA">
        <w:trPr>
          <w:gridAfter w:val="1"/>
          <w:wAfter w:w="1137" w:type="dxa"/>
          <w:trHeight w:val="483"/>
          <w:tblCellSpacing w:w="5" w:type="nil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0F" w:rsidRPr="0012750F" w:rsidRDefault="0012750F" w:rsidP="0074006C">
            <w:pPr>
              <w:jc w:val="center"/>
              <w:rPr>
                <w:rStyle w:val="Pro-List20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0F" w:rsidRPr="0012750F" w:rsidRDefault="0012750F" w:rsidP="0074006C">
            <w:pPr>
              <w:jc w:val="center"/>
              <w:rPr>
                <w:rStyle w:val="Pro-List20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0F" w:rsidRPr="0012750F" w:rsidRDefault="0012750F" w:rsidP="0074006C">
            <w:pPr>
              <w:pStyle w:val="ConsPlusCel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0F" w:rsidRPr="0012750F" w:rsidRDefault="0012750F" w:rsidP="0074006C">
            <w:pPr>
              <w:pStyle w:val="ConsPlusCel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0F" w:rsidRPr="0012750F" w:rsidRDefault="0012750F" w:rsidP="0074006C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12750F">
              <w:rPr>
                <w:b/>
                <w:sz w:val="28"/>
                <w:szCs w:val="28"/>
              </w:rPr>
              <w:t>20</w:t>
            </w:r>
            <w:r w:rsidR="008C4AE5">
              <w:rPr>
                <w:b/>
                <w:sz w:val="28"/>
                <w:szCs w:val="28"/>
              </w:rPr>
              <w:t>2</w:t>
            </w:r>
            <w:r w:rsidR="00840C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0F" w:rsidRPr="0012750F" w:rsidRDefault="0012750F" w:rsidP="0074006C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12750F">
              <w:rPr>
                <w:b/>
                <w:sz w:val="28"/>
                <w:szCs w:val="28"/>
              </w:rPr>
              <w:t>20</w:t>
            </w:r>
            <w:r w:rsidR="004812F5">
              <w:rPr>
                <w:b/>
                <w:sz w:val="28"/>
                <w:szCs w:val="28"/>
              </w:rPr>
              <w:t>2</w:t>
            </w:r>
            <w:r w:rsidR="00840C7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0F" w:rsidRPr="0012750F" w:rsidRDefault="0012750F" w:rsidP="0074006C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12750F">
              <w:rPr>
                <w:b/>
                <w:sz w:val="28"/>
                <w:szCs w:val="28"/>
              </w:rPr>
              <w:t>20</w:t>
            </w:r>
            <w:r w:rsidR="004812F5">
              <w:rPr>
                <w:b/>
                <w:sz w:val="28"/>
                <w:szCs w:val="28"/>
              </w:rPr>
              <w:t>2</w:t>
            </w:r>
            <w:r w:rsidR="00840C7A">
              <w:rPr>
                <w:b/>
                <w:sz w:val="28"/>
                <w:szCs w:val="28"/>
              </w:rPr>
              <w:t>3</w:t>
            </w:r>
          </w:p>
        </w:tc>
      </w:tr>
      <w:tr w:rsidR="0012750F" w:rsidRPr="0012750F" w:rsidTr="005502AA">
        <w:trPr>
          <w:gridAfter w:val="1"/>
          <w:wAfter w:w="1137" w:type="dxa"/>
          <w:trHeight w:val="126"/>
          <w:tblCellSpacing w:w="5" w:type="nil"/>
        </w:trPr>
        <w:tc>
          <w:tcPr>
            <w:tcW w:w="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0F" w:rsidRPr="0012750F" w:rsidRDefault="0012750F" w:rsidP="0074006C">
            <w:pPr>
              <w:pStyle w:val="ConsPlusCell"/>
              <w:jc w:val="center"/>
              <w:rPr>
                <w:sz w:val="28"/>
                <w:szCs w:val="28"/>
              </w:rPr>
            </w:pPr>
            <w:r w:rsidRPr="0012750F">
              <w:rPr>
                <w:sz w:val="28"/>
                <w:szCs w:val="28"/>
              </w:rPr>
              <w:t>1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0F" w:rsidRPr="0012750F" w:rsidRDefault="0012750F" w:rsidP="0074006C">
            <w:pPr>
              <w:pStyle w:val="ConsPlusCell"/>
              <w:jc w:val="center"/>
              <w:rPr>
                <w:sz w:val="28"/>
                <w:szCs w:val="28"/>
              </w:rPr>
            </w:pPr>
            <w:r w:rsidRPr="0012750F">
              <w:rPr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0F" w:rsidRPr="0012750F" w:rsidRDefault="0012750F" w:rsidP="0074006C">
            <w:pPr>
              <w:pStyle w:val="ConsPlusCell"/>
              <w:jc w:val="center"/>
              <w:rPr>
                <w:sz w:val="28"/>
                <w:szCs w:val="28"/>
              </w:rPr>
            </w:pPr>
            <w:r w:rsidRPr="0012750F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0F" w:rsidRPr="0012750F" w:rsidRDefault="0012750F" w:rsidP="0074006C">
            <w:pPr>
              <w:pStyle w:val="ConsPlusCell"/>
              <w:jc w:val="center"/>
              <w:rPr>
                <w:sz w:val="28"/>
                <w:szCs w:val="28"/>
              </w:rPr>
            </w:pPr>
            <w:r w:rsidRPr="0012750F">
              <w:rPr>
                <w:sz w:val="28"/>
                <w:szCs w:val="28"/>
              </w:rPr>
              <w:t>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0F" w:rsidRPr="0012750F" w:rsidRDefault="0012750F" w:rsidP="0074006C">
            <w:pPr>
              <w:pStyle w:val="ConsPlusCell"/>
              <w:jc w:val="center"/>
              <w:rPr>
                <w:sz w:val="28"/>
                <w:szCs w:val="28"/>
              </w:rPr>
            </w:pPr>
            <w:r w:rsidRPr="0012750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0F" w:rsidRPr="0012750F" w:rsidRDefault="0012750F" w:rsidP="0074006C">
            <w:pPr>
              <w:pStyle w:val="ConsPlusCell"/>
              <w:jc w:val="center"/>
              <w:rPr>
                <w:sz w:val="28"/>
                <w:szCs w:val="28"/>
              </w:rPr>
            </w:pPr>
            <w:r w:rsidRPr="0012750F">
              <w:rPr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0F" w:rsidRPr="0012750F" w:rsidRDefault="0012750F" w:rsidP="0074006C">
            <w:pPr>
              <w:pStyle w:val="ConsPlusCell"/>
              <w:jc w:val="center"/>
              <w:rPr>
                <w:sz w:val="28"/>
                <w:szCs w:val="28"/>
              </w:rPr>
            </w:pPr>
            <w:r w:rsidRPr="0012750F">
              <w:rPr>
                <w:sz w:val="28"/>
                <w:szCs w:val="28"/>
              </w:rPr>
              <w:t>7</w:t>
            </w:r>
          </w:p>
        </w:tc>
      </w:tr>
      <w:tr w:rsidR="0012750F" w:rsidRPr="0012750F" w:rsidTr="005502AA">
        <w:trPr>
          <w:gridAfter w:val="1"/>
          <w:wAfter w:w="1137" w:type="dxa"/>
          <w:trHeight w:val="291"/>
          <w:tblCellSpacing w:w="5" w:type="nil"/>
        </w:trPr>
        <w:tc>
          <w:tcPr>
            <w:tcW w:w="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0F" w:rsidRPr="0012750F" w:rsidRDefault="0012750F" w:rsidP="0074006C">
            <w:pPr>
              <w:pStyle w:val="ConsPlusCell"/>
              <w:jc w:val="center"/>
              <w:rPr>
                <w:sz w:val="28"/>
                <w:szCs w:val="28"/>
              </w:rPr>
            </w:pPr>
            <w:r w:rsidRPr="0012750F">
              <w:rPr>
                <w:sz w:val="28"/>
                <w:szCs w:val="28"/>
              </w:rPr>
              <w:t>1</w:t>
            </w:r>
          </w:p>
        </w:tc>
        <w:tc>
          <w:tcPr>
            <w:tcW w:w="91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5" w:rsidRPr="00F74925" w:rsidRDefault="0012750F" w:rsidP="00F74925">
            <w:pPr>
              <w:pStyle w:val="ConsPlusCell"/>
              <w:jc w:val="center"/>
              <w:rPr>
                <w:i/>
                <w:color w:val="000000"/>
                <w:sz w:val="28"/>
                <w:szCs w:val="28"/>
              </w:rPr>
            </w:pPr>
            <w:r w:rsidRPr="0012750F">
              <w:rPr>
                <w:i/>
                <w:color w:val="000000"/>
                <w:sz w:val="28"/>
                <w:szCs w:val="28"/>
              </w:rPr>
              <w:t>Основное мероприятие «Организация предоставления дополнительного образования»</w:t>
            </w:r>
          </w:p>
        </w:tc>
      </w:tr>
      <w:tr w:rsidR="005502AA" w:rsidRPr="0012750F" w:rsidTr="005502AA">
        <w:trPr>
          <w:gridAfter w:val="1"/>
          <w:wAfter w:w="1137" w:type="dxa"/>
          <w:trHeight w:val="1132"/>
          <w:tblCellSpacing w:w="5" w:type="nil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A" w:rsidRPr="0012750F" w:rsidRDefault="005502AA" w:rsidP="0074006C">
            <w:pPr>
              <w:pStyle w:val="ConsPlusCell"/>
              <w:rPr>
                <w:sz w:val="28"/>
                <w:szCs w:val="28"/>
              </w:rPr>
            </w:pPr>
            <w:r w:rsidRPr="0012750F">
              <w:rPr>
                <w:sz w:val="28"/>
                <w:szCs w:val="28"/>
              </w:rPr>
              <w:t>1.1.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A" w:rsidRPr="0012750F" w:rsidRDefault="005502AA" w:rsidP="0074006C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A" w:rsidRPr="00407291" w:rsidRDefault="005502AA" w:rsidP="004812F5">
            <w:pPr>
              <w:pStyle w:val="Default"/>
              <w:jc w:val="both"/>
              <w:rPr>
                <w:rFonts w:ascii="Times New Roman" w:hAnsi="Times New Roman"/>
              </w:rPr>
            </w:pPr>
            <w:r w:rsidRPr="00407291">
              <w:rPr>
                <w:rFonts w:ascii="Times New Roman" w:hAnsi="Times New Roman"/>
              </w:rPr>
              <w:t>-МКУ ДО ЦВР</w:t>
            </w:r>
          </w:p>
          <w:p w:rsidR="005502AA" w:rsidRPr="00407291" w:rsidRDefault="005502AA" w:rsidP="007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407291" w:rsidRDefault="005502AA" w:rsidP="007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9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A" w:rsidRPr="00407291" w:rsidRDefault="005502AA" w:rsidP="00495FE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502AA" w:rsidRPr="00407291" w:rsidRDefault="005502AA" w:rsidP="00495FE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502AA" w:rsidRPr="00407291" w:rsidRDefault="00407291" w:rsidP="00495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1352035,0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A" w:rsidRPr="00407291" w:rsidRDefault="005502AA" w:rsidP="00495FE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502AA" w:rsidRPr="00407291" w:rsidRDefault="005502AA" w:rsidP="00495FE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502AA" w:rsidRPr="00407291" w:rsidRDefault="00407291" w:rsidP="0040729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919046,50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A" w:rsidRPr="00407291" w:rsidRDefault="005502AA" w:rsidP="00495FE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502AA" w:rsidRPr="00407291" w:rsidRDefault="005502AA" w:rsidP="00495FE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502AA" w:rsidRPr="00407291" w:rsidRDefault="00787C2C" w:rsidP="0040729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919046</w:t>
            </w:r>
            <w:r w:rsidR="005502AA" w:rsidRPr="00407291">
              <w:rPr>
                <w:sz w:val="22"/>
                <w:szCs w:val="22"/>
              </w:rPr>
              <w:t>,</w:t>
            </w:r>
            <w:r w:rsidR="00407291">
              <w:rPr>
                <w:sz w:val="22"/>
                <w:szCs w:val="22"/>
              </w:rPr>
              <w:t>50</w:t>
            </w:r>
          </w:p>
        </w:tc>
      </w:tr>
      <w:tr w:rsidR="005502AA" w:rsidRPr="0012750F" w:rsidTr="005502AA">
        <w:trPr>
          <w:trHeight w:val="333"/>
          <w:tblCellSpacing w:w="5" w:type="nil"/>
        </w:trPr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Default="005502AA" w:rsidP="0074006C">
            <w:pPr>
              <w:pStyle w:val="HTML"/>
              <w:tabs>
                <w:tab w:val="clear" w:pos="916"/>
                <w:tab w:val="clear" w:pos="1832"/>
                <w:tab w:val="left" w:pos="-75"/>
                <w:tab w:val="left" w:pos="634"/>
              </w:tabs>
              <w:ind w:left="66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F">
              <w:rPr>
                <w:rFonts w:ascii="Times New Roman" w:hAnsi="Times New Roman" w:cs="Times New Roman"/>
                <w:sz w:val="28"/>
                <w:szCs w:val="28"/>
              </w:rPr>
              <w:t xml:space="preserve">1.1.1.материально-техническое обеспечение деятельности </w:t>
            </w:r>
            <w:r w:rsidRPr="00127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организаций дополнительного образования </w:t>
            </w:r>
          </w:p>
          <w:p w:rsidR="00942424" w:rsidRPr="0012750F" w:rsidRDefault="00942424" w:rsidP="0074006C">
            <w:pPr>
              <w:pStyle w:val="HTML"/>
              <w:tabs>
                <w:tab w:val="clear" w:pos="916"/>
                <w:tab w:val="clear" w:pos="1832"/>
                <w:tab w:val="left" w:pos="-75"/>
                <w:tab w:val="left" w:pos="634"/>
              </w:tabs>
              <w:ind w:left="66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A" w:rsidRPr="0012750F" w:rsidRDefault="005502AA" w:rsidP="0074006C">
            <w:pPr>
              <w:pStyle w:val="ConsPlusCell"/>
              <w:jc w:val="center"/>
              <w:rPr>
                <w:sz w:val="28"/>
                <w:szCs w:val="28"/>
              </w:rPr>
            </w:pPr>
            <w:r w:rsidRPr="0012750F">
              <w:rPr>
                <w:sz w:val="28"/>
                <w:szCs w:val="28"/>
              </w:rPr>
              <w:lastRenderedPageBreak/>
              <w:t>-\-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760533" w:rsidRDefault="005502AA" w:rsidP="0074006C">
            <w:pPr>
              <w:pStyle w:val="ConsPlusCell"/>
              <w:jc w:val="center"/>
            </w:pPr>
            <w:r w:rsidRPr="00760533">
              <w:t>местный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FA2F16" w:rsidRDefault="00407291" w:rsidP="008C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FA2F16" w:rsidRDefault="00407291" w:rsidP="0049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AA" w:rsidRPr="00FA2F16" w:rsidRDefault="00407291" w:rsidP="0049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</w:t>
            </w:r>
          </w:p>
        </w:tc>
        <w:tc>
          <w:tcPr>
            <w:tcW w:w="1137" w:type="dxa"/>
            <w:vAlign w:val="center"/>
          </w:tcPr>
          <w:p w:rsidR="005502AA" w:rsidRPr="00FA2F16" w:rsidRDefault="005502AA" w:rsidP="0049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25" w:rsidRPr="0012750F" w:rsidTr="005502AA">
        <w:trPr>
          <w:gridAfter w:val="1"/>
          <w:wAfter w:w="1137" w:type="dxa"/>
          <w:trHeight w:val="1955"/>
          <w:tblCellSpacing w:w="5" w:type="nil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5" w:rsidRPr="00760533" w:rsidRDefault="00F74925" w:rsidP="00407291">
            <w:pPr>
              <w:pStyle w:val="HTML"/>
              <w:tabs>
                <w:tab w:val="clear" w:pos="916"/>
                <w:tab w:val="left" w:pos="-75"/>
              </w:tabs>
              <w:ind w:left="6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60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</w:t>
            </w:r>
            <w:r w:rsidR="00407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0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24" w:rsidRPr="00760533" w:rsidRDefault="00F74925" w:rsidP="00407291">
            <w:pPr>
              <w:pStyle w:val="HTML"/>
              <w:tabs>
                <w:tab w:val="clear" w:pos="916"/>
                <w:tab w:val="left" w:pos="-75"/>
              </w:tabs>
              <w:ind w:left="19" w:hanging="94"/>
              <w:rPr>
                <w:rFonts w:ascii="Times New Roman" w:hAnsi="Times New Roman" w:cs="Times New Roman"/>
                <w:sz w:val="28"/>
                <w:szCs w:val="28"/>
              </w:rPr>
            </w:pPr>
            <w:r w:rsidRPr="00760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Поэтапное доведение</w:t>
            </w:r>
            <w:r w:rsidRPr="00760533">
              <w:rPr>
                <w:rFonts w:ascii="Times New Roman" w:hAnsi="Times New Roman" w:cs="Times New Roman"/>
                <w:sz w:val="28"/>
                <w:szCs w:val="28"/>
              </w:rPr>
              <w:t xml:space="preserve"> средней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заработной платы педагогических работников</w:t>
            </w:r>
            <w:r w:rsidRPr="00760533">
              <w:rPr>
                <w:rFonts w:ascii="Times New Roman" w:hAnsi="Times New Roman" w:cs="Times New Roman"/>
                <w:sz w:val="28"/>
                <w:szCs w:val="28"/>
              </w:rPr>
              <w:t xml:space="preserve"> иных организаций дополнительного образования детей  до средней заработной платы учителей в Ивановской области 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5" w:rsidRPr="0012750F" w:rsidRDefault="00F74925" w:rsidP="00CB072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25" w:rsidRDefault="00F74925" w:rsidP="0040729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53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F74925" w:rsidRDefault="00F74925" w:rsidP="0040729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25" w:rsidRDefault="00F74925" w:rsidP="0040729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533">
              <w:t>местный бюджет</w:t>
            </w:r>
          </w:p>
          <w:p w:rsidR="00F74925" w:rsidRDefault="00F74925" w:rsidP="00407291">
            <w:pPr>
              <w:jc w:val="center"/>
            </w:pPr>
          </w:p>
          <w:p w:rsidR="00F74925" w:rsidRPr="00F70BF9" w:rsidRDefault="00F74925" w:rsidP="00407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91" w:rsidRDefault="00407291" w:rsidP="00407291">
            <w:pPr>
              <w:jc w:val="center"/>
              <w:rPr>
                <w:rFonts w:ascii="Times New Roman" w:hAnsi="Times New Roman" w:cs="Times New Roman"/>
              </w:rPr>
            </w:pPr>
          </w:p>
          <w:p w:rsidR="00F74925" w:rsidRDefault="00407291" w:rsidP="00407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486202,58</w:t>
            </w:r>
          </w:p>
          <w:p w:rsidR="00F74925" w:rsidRDefault="00F74925" w:rsidP="00407291">
            <w:pPr>
              <w:jc w:val="center"/>
              <w:rPr>
                <w:rFonts w:ascii="Times New Roman" w:hAnsi="Times New Roman" w:cs="Times New Roman"/>
              </w:rPr>
            </w:pPr>
          </w:p>
          <w:p w:rsidR="00F74925" w:rsidRDefault="00407291" w:rsidP="00407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F74925" w:rsidRDefault="00F74925" w:rsidP="00CB0729">
            <w:pPr>
              <w:jc w:val="center"/>
              <w:rPr>
                <w:rFonts w:ascii="Times New Roman" w:hAnsi="Times New Roman" w:cs="Times New Roman"/>
              </w:rPr>
            </w:pPr>
          </w:p>
          <w:p w:rsidR="00F74925" w:rsidRPr="00760533" w:rsidRDefault="00F74925" w:rsidP="00CB0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91" w:rsidRDefault="00407291" w:rsidP="00CB0729">
            <w:pPr>
              <w:jc w:val="center"/>
              <w:rPr>
                <w:rFonts w:ascii="Times New Roman" w:hAnsi="Times New Roman" w:cs="Times New Roman"/>
              </w:rPr>
            </w:pPr>
          </w:p>
          <w:p w:rsidR="00F74925" w:rsidRDefault="00F74925" w:rsidP="00CB0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F74925" w:rsidRDefault="00F74925" w:rsidP="00CB0729">
            <w:pPr>
              <w:jc w:val="center"/>
              <w:rPr>
                <w:rFonts w:ascii="Times New Roman" w:hAnsi="Times New Roman" w:cs="Times New Roman"/>
              </w:rPr>
            </w:pPr>
          </w:p>
          <w:p w:rsidR="00F74925" w:rsidRDefault="00407291" w:rsidP="00CB0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417000,0</w:t>
            </w:r>
          </w:p>
          <w:p w:rsidR="00F74925" w:rsidRDefault="00F74925" w:rsidP="00CB0729">
            <w:pPr>
              <w:jc w:val="center"/>
              <w:rPr>
                <w:rFonts w:ascii="Times New Roman" w:hAnsi="Times New Roman" w:cs="Times New Roman"/>
              </w:rPr>
            </w:pPr>
          </w:p>
          <w:p w:rsidR="00F74925" w:rsidRPr="00760533" w:rsidRDefault="00F74925" w:rsidP="00CB0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91" w:rsidRDefault="00407291" w:rsidP="00CB0729">
            <w:pPr>
              <w:jc w:val="center"/>
              <w:rPr>
                <w:rFonts w:ascii="Times New Roman" w:hAnsi="Times New Roman" w:cs="Times New Roman"/>
              </w:rPr>
            </w:pPr>
          </w:p>
          <w:p w:rsidR="00F74925" w:rsidRDefault="00F74925" w:rsidP="00CB0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F74925" w:rsidRDefault="00F74925" w:rsidP="00CB0729">
            <w:pPr>
              <w:jc w:val="center"/>
              <w:rPr>
                <w:rFonts w:ascii="Times New Roman" w:hAnsi="Times New Roman" w:cs="Times New Roman"/>
              </w:rPr>
            </w:pPr>
          </w:p>
          <w:p w:rsidR="00F74925" w:rsidRDefault="00407291" w:rsidP="00CB0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417000,0</w:t>
            </w:r>
          </w:p>
          <w:p w:rsidR="00F74925" w:rsidRDefault="00F74925" w:rsidP="00CB0729">
            <w:pPr>
              <w:jc w:val="center"/>
              <w:rPr>
                <w:rFonts w:ascii="Times New Roman" w:hAnsi="Times New Roman" w:cs="Times New Roman"/>
              </w:rPr>
            </w:pPr>
          </w:p>
          <w:p w:rsidR="00F74925" w:rsidRPr="00760533" w:rsidRDefault="00F74925" w:rsidP="00CB07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25" w:rsidRPr="0012750F" w:rsidTr="005502AA">
        <w:trPr>
          <w:gridAfter w:val="1"/>
          <w:wAfter w:w="1137" w:type="dxa"/>
          <w:trHeight w:val="333"/>
          <w:tblCellSpacing w:w="5" w:type="nil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5" w:rsidRPr="0012750F" w:rsidRDefault="00F74925" w:rsidP="0074006C">
            <w:pPr>
              <w:pStyle w:val="HTML"/>
              <w:tabs>
                <w:tab w:val="clear" w:pos="916"/>
                <w:tab w:val="left" w:pos="-75"/>
              </w:tabs>
              <w:ind w:left="67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25" w:rsidRPr="00C92149" w:rsidRDefault="00F74925" w:rsidP="007400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14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Мероприятие «Расширение потенциала системы дополнительного образования детей»</w:t>
            </w:r>
          </w:p>
        </w:tc>
      </w:tr>
      <w:tr w:rsidR="00F74925" w:rsidRPr="0012750F" w:rsidTr="005502AA">
        <w:trPr>
          <w:gridAfter w:val="1"/>
          <w:wAfter w:w="1137" w:type="dxa"/>
          <w:trHeight w:val="333"/>
          <w:tblCellSpacing w:w="5" w:type="nil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5" w:rsidRPr="0012750F" w:rsidRDefault="00F74925" w:rsidP="0074006C">
            <w:pPr>
              <w:pStyle w:val="HTML"/>
              <w:tabs>
                <w:tab w:val="clear" w:pos="916"/>
                <w:tab w:val="left" w:pos="-75"/>
              </w:tabs>
              <w:ind w:left="67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24" w:rsidRDefault="00F74925" w:rsidP="0074006C">
            <w:pPr>
              <w:pStyle w:val="HTML"/>
              <w:tabs>
                <w:tab w:val="clear" w:pos="916"/>
                <w:tab w:val="left" w:pos="-75"/>
              </w:tabs>
              <w:ind w:left="19" w:hanging="94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сетевого взаимодействия организаций общего и дополнительного </w:t>
            </w:r>
          </w:p>
          <w:p w:rsidR="00F74925" w:rsidRDefault="00F74925" w:rsidP="00942424">
            <w:pPr>
              <w:pStyle w:val="HTML"/>
              <w:tabs>
                <w:tab w:val="clear" w:pos="916"/>
                <w:tab w:val="left" w:pos="-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образования детей</w:t>
            </w:r>
          </w:p>
          <w:p w:rsidR="00942424" w:rsidRPr="0012750F" w:rsidRDefault="00942424" w:rsidP="00942424">
            <w:pPr>
              <w:pStyle w:val="HTML"/>
              <w:tabs>
                <w:tab w:val="clear" w:pos="916"/>
                <w:tab w:val="left" w:pos="-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5" w:rsidRPr="0012750F" w:rsidRDefault="00F74925" w:rsidP="0074006C">
            <w:pPr>
              <w:pStyle w:val="ConsPlusCell"/>
              <w:jc w:val="center"/>
              <w:rPr>
                <w:sz w:val="28"/>
                <w:szCs w:val="28"/>
              </w:rPr>
            </w:pPr>
            <w:r w:rsidRPr="0012750F">
              <w:rPr>
                <w:sz w:val="28"/>
                <w:szCs w:val="28"/>
              </w:rPr>
              <w:t>-\-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25" w:rsidRPr="00760533" w:rsidRDefault="00F74925" w:rsidP="0074006C">
            <w:pPr>
              <w:pStyle w:val="ConsPlusCell"/>
              <w:jc w:val="center"/>
            </w:pPr>
            <w:r w:rsidRPr="00760533">
              <w:t>местный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25" w:rsidRPr="00760533" w:rsidRDefault="00F74925" w:rsidP="007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5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25" w:rsidRPr="00760533" w:rsidRDefault="00F74925" w:rsidP="007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5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25" w:rsidRPr="00760533" w:rsidRDefault="00F74925" w:rsidP="007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5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4925" w:rsidRPr="0012750F" w:rsidTr="005502AA">
        <w:trPr>
          <w:gridAfter w:val="1"/>
          <w:wAfter w:w="1137" w:type="dxa"/>
          <w:trHeight w:val="333"/>
          <w:tblCellSpacing w:w="5" w:type="nil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5" w:rsidRPr="0012750F" w:rsidRDefault="00F74925" w:rsidP="0074006C">
            <w:pPr>
              <w:pStyle w:val="HTML"/>
              <w:tabs>
                <w:tab w:val="clear" w:pos="916"/>
                <w:tab w:val="left" w:pos="-75"/>
              </w:tabs>
              <w:ind w:left="67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25" w:rsidRPr="0012750F" w:rsidRDefault="00F74925" w:rsidP="0074006C">
            <w:pPr>
              <w:pStyle w:val="HTML"/>
              <w:tabs>
                <w:tab w:val="clear" w:pos="916"/>
                <w:tab w:val="left" w:pos="-75"/>
              </w:tabs>
              <w:ind w:left="19" w:hanging="9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программ и технологий дополнительного образования детей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5" w:rsidRPr="0012750F" w:rsidRDefault="00F74925" w:rsidP="0074006C">
            <w:pPr>
              <w:pStyle w:val="ConsPlusCell"/>
              <w:jc w:val="center"/>
              <w:rPr>
                <w:sz w:val="28"/>
                <w:szCs w:val="28"/>
              </w:rPr>
            </w:pPr>
            <w:r w:rsidRPr="0012750F">
              <w:rPr>
                <w:sz w:val="28"/>
                <w:szCs w:val="28"/>
              </w:rPr>
              <w:t>-\-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25" w:rsidRPr="00760533" w:rsidRDefault="00F74925" w:rsidP="0074006C">
            <w:pPr>
              <w:pStyle w:val="ConsPlusCell"/>
              <w:jc w:val="center"/>
            </w:pPr>
            <w:r w:rsidRPr="00760533">
              <w:t>местный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25" w:rsidRPr="00760533" w:rsidRDefault="00F74925" w:rsidP="007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5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25" w:rsidRPr="00760533" w:rsidRDefault="00F74925" w:rsidP="007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5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25" w:rsidRPr="00760533" w:rsidRDefault="00F74925" w:rsidP="007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5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4925" w:rsidRPr="0012750F" w:rsidTr="005502AA">
        <w:trPr>
          <w:gridAfter w:val="1"/>
          <w:wAfter w:w="1137" w:type="dxa"/>
          <w:trHeight w:val="333"/>
          <w:tblCellSpacing w:w="5" w:type="nil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5" w:rsidRPr="0012750F" w:rsidRDefault="00F74925" w:rsidP="0074006C">
            <w:pPr>
              <w:pStyle w:val="HTML"/>
              <w:tabs>
                <w:tab w:val="clear" w:pos="916"/>
                <w:tab w:val="left" w:pos="-75"/>
              </w:tabs>
              <w:ind w:left="67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25" w:rsidRPr="00BA7394" w:rsidRDefault="00F74925" w:rsidP="00C9214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инфраструктуры дополнительного образования детей: </w:t>
            </w:r>
          </w:p>
          <w:p w:rsidR="00F74925" w:rsidRPr="00BA7394" w:rsidRDefault="00F74925" w:rsidP="00C9214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- расширение спектра направлений  исследовательской и конструкторской деятельности организаций дополнительного образования детей;</w:t>
            </w:r>
          </w:p>
          <w:p w:rsidR="00F74925" w:rsidRPr="00BA7394" w:rsidRDefault="00F74925" w:rsidP="00C9214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муниципальных конкурсов по направлениям дополнительного образования детей;</w:t>
            </w:r>
          </w:p>
          <w:p w:rsidR="00F74925" w:rsidRPr="0012750F" w:rsidRDefault="00F74925" w:rsidP="00C92149">
            <w:pPr>
              <w:pStyle w:val="HTML"/>
              <w:tabs>
                <w:tab w:val="clear" w:pos="916"/>
                <w:tab w:val="left" w:pos="-75"/>
              </w:tabs>
              <w:ind w:left="19" w:hanging="9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-внедрение дистанционных форм </w:t>
            </w:r>
            <w:proofErr w:type="gramStart"/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обучения по программам</w:t>
            </w:r>
            <w:proofErr w:type="gramEnd"/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детей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5" w:rsidRPr="0012750F" w:rsidRDefault="00F74925" w:rsidP="0074006C">
            <w:pPr>
              <w:pStyle w:val="ConsPlusCell"/>
              <w:jc w:val="center"/>
              <w:rPr>
                <w:sz w:val="28"/>
                <w:szCs w:val="28"/>
              </w:rPr>
            </w:pPr>
            <w:r w:rsidRPr="0012750F">
              <w:rPr>
                <w:sz w:val="28"/>
                <w:szCs w:val="28"/>
              </w:rPr>
              <w:lastRenderedPageBreak/>
              <w:t>-\-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25" w:rsidRPr="00760533" w:rsidRDefault="00F74925" w:rsidP="0074006C">
            <w:pPr>
              <w:pStyle w:val="ConsPlusCell"/>
              <w:jc w:val="center"/>
            </w:pPr>
            <w:r w:rsidRPr="00760533">
              <w:t>местный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25" w:rsidRPr="00760533" w:rsidRDefault="00F74925" w:rsidP="007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5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25" w:rsidRPr="00760533" w:rsidRDefault="00F74925" w:rsidP="007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5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25" w:rsidRPr="00760533" w:rsidRDefault="00F74925" w:rsidP="007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5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4925" w:rsidRPr="0012750F" w:rsidTr="005502AA">
        <w:trPr>
          <w:gridAfter w:val="1"/>
          <w:wAfter w:w="1137" w:type="dxa"/>
          <w:trHeight w:val="211"/>
          <w:tblCellSpacing w:w="5" w:type="nil"/>
        </w:trPr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25" w:rsidRPr="0012750F" w:rsidRDefault="00F74925" w:rsidP="007400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5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Итого по  программным мероприятиям: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25" w:rsidRPr="0012750F" w:rsidRDefault="00F74925" w:rsidP="007400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25" w:rsidRPr="0012750F" w:rsidRDefault="00F74925" w:rsidP="007400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25" w:rsidRPr="00610567" w:rsidRDefault="00407291" w:rsidP="00495FE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1862237,58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25" w:rsidRPr="00407291" w:rsidRDefault="00F74925" w:rsidP="00495FE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07291">
              <w:rPr>
                <w:b/>
                <w:sz w:val="20"/>
                <w:szCs w:val="20"/>
              </w:rPr>
              <w:t>1360046,</w:t>
            </w:r>
            <w:r w:rsidR="00407291">
              <w:rPr>
                <w:b/>
                <w:sz w:val="20"/>
                <w:szCs w:val="20"/>
              </w:rPr>
              <w:t>5</w:t>
            </w:r>
            <w:r w:rsidRPr="004072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25" w:rsidRPr="00407291" w:rsidRDefault="00F74925" w:rsidP="00495FE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07291">
              <w:rPr>
                <w:b/>
                <w:sz w:val="20"/>
                <w:szCs w:val="20"/>
              </w:rPr>
              <w:t>1360046,</w:t>
            </w:r>
            <w:r w:rsidR="00407291">
              <w:rPr>
                <w:b/>
                <w:sz w:val="20"/>
                <w:szCs w:val="20"/>
              </w:rPr>
              <w:t>5</w:t>
            </w:r>
            <w:r w:rsidRPr="00407291">
              <w:rPr>
                <w:b/>
                <w:sz w:val="20"/>
                <w:szCs w:val="20"/>
              </w:rPr>
              <w:t>0</w:t>
            </w:r>
          </w:p>
        </w:tc>
      </w:tr>
    </w:tbl>
    <w:p w:rsidR="0012750F" w:rsidRPr="004812F5" w:rsidRDefault="0012750F" w:rsidP="004812F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50F" w:rsidRPr="0012750F" w:rsidRDefault="0012750F" w:rsidP="004812F5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750F" w:rsidRDefault="0012750F" w:rsidP="0012750F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24F9" w:rsidRPr="00BA7394" w:rsidRDefault="006124F9" w:rsidP="006124F9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C5F93" w:rsidRPr="00BA7394" w:rsidRDefault="004C5F93" w:rsidP="00BA73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C5F93" w:rsidRPr="00BA7394" w:rsidRDefault="004C5F93" w:rsidP="00BA73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C5F93" w:rsidRPr="00BA7394" w:rsidRDefault="004C5F93" w:rsidP="00BA73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7170D" w:rsidRPr="00BA7394" w:rsidRDefault="0057170D" w:rsidP="00BA7394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70D" w:rsidRPr="00BA7394" w:rsidRDefault="0057170D" w:rsidP="00BA7394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2E4D" w:rsidRPr="00BA7394" w:rsidRDefault="00D92E4D" w:rsidP="00BA7394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2E4D" w:rsidRPr="00BA7394" w:rsidRDefault="00D92E4D" w:rsidP="00BA7394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1EFB" w:rsidRPr="00BA7394" w:rsidRDefault="009B1EFB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5DFE" w:rsidRDefault="00CF5DFE" w:rsidP="00760533">
      <w:pPr>
        <w:pStyle w:val="a4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:rsidR="00760533" w:rsidRDefault="00760533" w:rsidP="00760533">
      <w:pPr>
        <w:pStyle w:val="a4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:rsidR="00CF5DFE" w:rsidRDefault="00460274" w:rsidP="00460274">
      <w:pPr>
        <w:pStyle w:val="a4"/>
        <w:tabs>
          <w:tab w:val="left" w:pos="8189"/>
        </w:tabs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460274" w:rsidRDefault="00460274" w:rsidP="00460274">
      <w:pPr>
        <w:pStyle w:val="a4"/>
        <w:tabs>
          <w:tab w:val="left" w:pos="8189"/>
        </w:tabs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:rsidR="00460274" w:rsidRDefault="00460274" w:rsidP="00460274">
      <w:pPr>
        <w:pStyle w:val="a4"/>
        <w:tabs>
          <w:tab w:val="left" w:pos="8189"/>
        </w:tabs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:rsidR="000D4F1B" w:rsidRDefault="000D4F1B" w:rsidP="000D4F1B">
      <w:pPr>
        <w:pStyle w:val="a4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:rsidR="00407291" w:rsidRDefault="00407291" w:rsidP="000D4F1B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07291" w:rsidRDefault="00407291" w:rsidP="000D4F1B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07291" w:rsidRDefault="00407291" w:rsidP="000D4F1B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07291" w:rsidRDefault="00407291" w:rsidP="000D4F1B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07291" w:rsidRDefault="00407291" w:rsidP="000D4F1B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07291" w:rsidRDefault="00407291" w:rsidP="000D4F1B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07291" w:rsidRDefault="00407291" w:rsidP="000D4F1B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07291" w:rsidRDefault="00407291" w:rsidP="000D4F1B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07291" w:rsidRDefault="00407291" w:rsidP="000D4F1B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07291" w:rsidRDefault="00407291" w:rsidP="000D4F1B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07291" w:rsidRDefault="00407291" w:rsidP="000D4F1B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07291" w:rsidRDefault="00407291" w:rsidP="000D4F1B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07291" w:rsidRDefault="00407291" w:rsidP="000D4F1B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07291" w:rsidRDefault="00407291" w:rsidP="000D4F1B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07291" w:rsidRDefault="00407291" w:rsidP="000D4F1B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07291" w:rsidRDefault="00407291" w:rsidP="000D4F1B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07291" w:rsidRDefault="00407291" w:rsidP="000D4F1B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07291" w:rsidRDefault="00407291" w:rsidP="000D4F1B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92149" w:rsidRPr="00013BA1" w:rsidRDefault="00C92149" w:rsidP="000D4F1B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013BA1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</w:t>
      </w:r>
      <w:r>
        <w:rPr>
          <w:rFonts w:ascii="Times New Roman" w:hAnsi="Times New Roman"/>
          <w:bCs/>
          <w:color w:val="000000"/>
          <w:sz w:val="28"/>
          <w:szCs w:val="28"/>
        </w:rPr>
        <w:t>ние 4</w:t>
      </w:r>
    </w:p>
    <w:p w:rsidR="00C92149" w:rsidRPr="00013BA1" w:rsidRDefault="00C92149" w:rsidP="00C92149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013BA1">
        <w:rPr>
          <w:rFonts w:ascii="Times New Roman" w:hAnsi="Times New Roman"/>
          <w:bCs/>
          <w:color w:val="000000"/>
          <w:sz w:val="28"/>
          <w:szCs w:val="28"/>
        </w:rPr>
        <w:t>к муниципальной программе</w:t>
      </w:r>
    </w:p>
    <w:p w:rsidR="0079090F" w:rsidRDefault="00C92149" w:rsidP="00F21D40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013BA1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79090F">
        <w:rPr>
          <w:rFonts w:ascii="Times New Roman" w:hAnsi="Times New Roman"/>
          <w:bCs/>
          <w:color w:val="000000"/>
          <w:sz w:val="28"/>
          <w:szCs w:val="28"/>
        </w:rPr>
        <w:t xml:space="preserve">Развитие образования </w:t>
      </w:r>
      <w:proofErr w:type="gramStart"/>
      <w:r w:rsidR="0079090F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</w:p>
    <w:p w:rsidR="00C92149" w:rsidRPr="00013BA1" w:rsidRDefault="0079090F" w:rsidP="00F21D40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Лухском муниципальном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районе</w:t>
      </w:r>
      <w:proofErr w:type="gramEnd"/>
      <w:r w:rsidR="00C92149" w:rsidRPr="00013BA1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C92149" w:rsidRPr="00013BA1" w:rsidRDefault="00C92149" w:rsidP="00C92149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92149" w:rsidRPr="00013BA1" w:rsidRDefault="00C92149" w:rsidP="00C92149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13BA1">
        <w:rPr>
          <w:rFonts w:ascii="Times New Roman" w:hAnsi="Times New Roman"/>
          <w:b/>
          <w:bCs/>
          <w:color w:val="000000"/>
          <w:sz w:val="28"/>
          <w:szCs w:val="28"/>
        </w:rPr>
        <w:t>Подпрограмма</w:t>
      </w:r>
    </w:p>
    <w:p w:rsidR="00C92149" w:rsidRPr="00013BA1" w:rsidRDefault="00C92149" w:rsidP="00C92149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3BA1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F21D40">
        <w:rPr>
          <w:rFonts w:ascii="Times New Roman" w:hAnsi="Times New Roman"/>
          <w:b/>
          <w:bCs/>
          <w:color w:val="000000"/>
          <w:sz w:val="28"/>
          <w:szCs w:val="28"/>
        </w:rPr>
        <w:t>Другие вопросы в области образования</w:t>
      </w:r>
      <w:r w:rsidRPr="00013BA1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C92149" w:rsidRPr="00013BA1" w:rsidRDefault="00C92149" w:rsidP="00C92149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9578A" w:rsidRPr="00BA7394" w:rsidRDefault="00C92149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7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1.Паспорт подпрограммы</w:t>
      </w:r>
    </w:p>
    <w:tbl>
      <w:tblPr>
        <w:tblW w:w="101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194"/>
      </w:tblGrid>
      <w:tr w:rsidR="00C9578A" w:rsidRPr="00BA7394">
        <w:tc>
          <w:tcPr>
            <w:tcW w:w="2979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Подпрограмма «Другие вопросы в области образования» муниципальной программы Лухского муниципального района Ивановской области «Развитие образования в Лухском муниципальном районе».</w:t>
            </w:r>
          </w:p>
        </w:tc>
      </w:tr>
      <w:tr w:rsidR="00C9578A" w:rsidRPr="00BA7394">
        <w:tc>
          <w:tcPr>
            <w:tcW w:w="2979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194" w:type="dxa"/>
          </w:tcPr>
          <w:p w:rsidR="00C9578A" w:rsidRPr="00BA7394" w:rsidRDefault="00840C7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9578A" w:rsidRPr="00BA739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9578A"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C9578A" w:rsidRPr="00BA7394">
        <w:tc>
          <w:tcPr>
            <w:tcW w:w="2979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Исполнители подпрограммы </w:t>
            </w:r>
          </w:p>
        </w:tc>
        <w:tc>
          <w:tcPr>
            <w:tcW w:w="7194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учреждение Лухского муниципального района «Централизованная бухгалтерия» </w:t>
            </w:r>
          </w:p>
        </w:tc>
      </w:tr>
      <w:tr w:rsidR="00C9578A" w:rsidRPr="00BA7394">
        <w:trPr>
          <w:trHeight w:val="647"/>
        </w:trPr>
        <w:tc>
          <w:tcPr>
            <w:tcW w:w="2979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7194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Оказание бухгалтерских и экономических услуг</w:t>
            </w:r>
          </w:p>
        </w:tc>
      </w:tr>
      <w:tr w:rsidR="00F21D40" w:rsidRPr="00BA7394">
        <w:tc>
          <w:tcPr>
            <w:tcW w:w="2979" w:type="dxa"/>
          </w:tcPr>
          <w:p w:rsidR="00F21D40" w:rsidRPr="00013BA1" w:rsidRDefault="00F21D40" w:rsidP="0074006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ресурсного обеспечения и источники финансирования</w:t>
            </w:r>
          </w:p>
          <w:p w:rsidR="00F21D40" w:rsidRPr="00013BA1" w:rsidRDefault="00F21D40" w:rsidP="0074006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F21D40" w:rsidRPr="00013BA1" w:rsidRDefault="00F21D40" w:rsidP="0074006C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>Источниками финансирования подпрограммы являются  средства бюджета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Лухского</w:t>
            </w: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(далее – местный бюджет), средства бюджета Ивановской области (далее – областной бюджет).</w:t>
            </w:r>
          </w:p>
          <w:p w:rsidR="00F21D40" w:rsidRPr="00013BA1" w:rsidRDefault="00F21D40" w:rsidP="0074006C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>Предполагаемый объем финансирования подпрограммы составляет</w:t>
            </w:r>
            <w:proofErr w:type="gramStart"/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A2CE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BA2CEF" w:rsidRDefault="00840C7A" w:rsidP="00BA2CE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- 2021</w:t>
            </w:r>
            <w:r w:rsidR="00BA2CEF">
              <w:rPr>
                <w:rFonts w:ascii="Times New Roman" w:hAnsi="Times New Roman"/>
                <w:color w:val="000000"/>
                <w:sz w:val="28"/>
                <w:szCs w:val="28"/>
              </w:rPr>
              <w:t>- 2 </w:t>
            </w:r>
            <w:r w:rsidR="00407291">
              <w:rPr>
                <w:rFonts w:ascii="Times New Roman" w:hAnsi="Times New Roman"/>
                <w:color w:val="000000"/>
                <w:sz w:val="28"/>
                <w:szCs w:val="28"/>
              </w:rPr>
              <w:t>379</w:t>
            </w:r>
            <w:r w:rsidR="00BA2CE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407291">
              <w:rPr>
                <w:rFonts w:ascii="Times New Roman" w:hAnsi="Times New Roman"/>
                <w:color w:val="000000"/>
                <w:sz w:val="28"/>
                <w:szCs w:val="28"/>
              </w:rPr>
              <w:t>662</w:t>
            </w:r>
            <w:r w:rsidR="00BA2CEF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  <w:p w:rsidR="00BA2CEF" w:rsidRDefault="00840C7A" w:rsidP="00BA2CE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- 2022</w:t>
            </w:r>
            <w:r w:rsidR="00BA2CEF">
              <w:rPr>
                <w:rFonts w:ascii="Times New Roman" w:hAnsi="Times New Roman"/>
                <w:color w:val="000000"/>
                <w:sz w:val="28"/>
                <w:szCs w:val="28"/>
              </w:rPr>
              <w:t>- 2 362 799,00</w:t>
            </w:r>
          </w:p>
          <w:p w:rsidR="00BA2CEF" w:rsidRDefault="00840C7A" w:rsidP="00BA2CE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- 2023</w:t>
            </w:r>
            <w:r w:rsidR="00BA2CEF">
              <w:rPr>
                <w:rFonts w:ascii="Times New Roman" w:hAnsi="Times New Roman"/>
                <w:color w:val="000000"/>
                <w:sz w:val="28"/>
                <w:szCs w:val="28"/>
              </w:rPr>
              <w:t>- 2 362 799,00</w:t>
            </w:r>
          </w:p>
          <w:p w:rsidR="00BA2CEF" w:rsidRPr="00013BA1" w:rsidRDefault="00BA2CEF" w:rsidP="00BA2CE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</w:p>
          <w:p w:rsidR="00BA2CEF" w:rsidRPr="00013BA1" w:rsidRDefault="00BA2CEF" w:rsidP="00BA2CE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местный бюджет </w:t>
            </w:r>
          </w:p>
          <w:p w:rsidR="00BA2CEF" w:rsidRDefault="00840C7A" w:rsidP="00BA2CE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- 2021</w:t>
            </w:r>
            <w:r w:rsidR="00BA2C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- 2 762 799,00</w:t>
            </w:r>
          </w:p>
          <w:p w:rsidR="00BA2CEF" w:rsidRDefault="00840C7A" w:rsidP="00BA2CE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- 2022</w:t>
            </w:r>
            <w:r w:rsidR="00BA2C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- 2 362 799,00</w:t>
            </w:r>
          </w:p>
          <w:p w:rsidR="00BA2CEF" w:rsidRDefault="00840C7A" w:rsidP="00BA2CE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- 2023</w:t>
            </w:r>
            <w:r w:rsidR="00BA2C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- 2 362 799,00</w:t>
            </w:r>
          </w:p>
          <w:p w:rsidR="00BA2CEF" w:rsidRPr="00013BA1" w:rsidRDefault="00BA2CEF" w:rsidP="00BA2CE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областной бюджет </w:t>
            </w:r>
          </w:p>
          <w:p w:rsidR="00BA2CEF" w:rsidRDefault="00840C7A" w:rsidP="00BA2CE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- 2021</w:t>
            </w:r>
            <w:r w:rsidR="00BA2CEF">
              <w:rPr>
                <w:rFonts w:ascii="Times New Roman" w:hAnsi="Times New Roman"/>
                <w:color w:val="000000"/>
                <w:sz w:val="28"/>
                <w:szCs w:val="28"/>
              </w:rPr>
              <w:t>- 0,0</w:t>
            </w:r>
          </w:p>
          <w:p w:rsidR="00BA2CEF" w:rsidRDefault="00840C7A" w:rsidP="00BA2CE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- 2022</w:t>
            </w:r>
            <w:r w:rsidR="00BA2CEF">
              <w:rPr>
                <w:rFonts w:ascii="Times New Roman" w:hAnsi="Times New Roman"/>
                <w:color w:val="000000"/>
                <w:sz w:val="28"/>
                <w:szCs w:val="28"/>
              </w:rPr>
              <w:t>- 0,0</w:t>
            </w:r>
          </w:p>
          <w:p w:rsidR="00BA2CEF" w:rsidRDefault="00840C7A" w:rsidP="00BA2CE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- 2023</w:t>
            </w:r>
            <w:r w:rsidR="00BA2CEF">
              <w:rPr>
                <w:rFonts w:ascii="Times New Roman" w:hAnsi="Times New Roman"/>
                <w:color w:val="000000"/>
                <w:sz w:val="28"/>
                <w:szCs w:val="28"/>
              </w:rPr>
              <w:t>- 0,0</w:t>
            </w:r>
          </w:p>
          <w:p w:rsidR="00F21D40" w:rsidRPr="00D45DB2" w:rsidRDefault="00F21D40" w:rsidP="00BA2CE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1D40" w:rsidRPr="00BA7394">
        <w:trPr>
          <w:trHeight w:val="710"/>
        </w:trPr>
        <w:tc>
          <w:tcPr>
            <w:tcW w:w="2979" w:type="dxa"/>
          </w:tcPr>
          <w:p w:rsidR="00F21D40" w:rsidRPr="00BA7394" w:rsidRDefault="00F21D40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</w:p>
        </w:tc>
        <w:tc>
          <w:tcPr>
            <w:tcW w:w="7194" w:type="dxa"/>
          </w:tcPr>
          <w:p w:rsidR="00F21D40" w:rsidRPr="00BA7394" w:rsidRDefault="00F21D40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="007D7A79">
              <w:rPr>
                <w:rFonts w:ascii="Times New Roman" w:hAnsi="Times New Roman" w:cs="Times New Roman"/>
                <w:sz w:val="28"/>
                <w:szCs w:val="28"/>
              </w:rPr>
              <w:t xml:space="preserve"> и делам молодежи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Лухского муниципального района</w:t>
            </w:r>
          </w:p>
        </w:tc>
      </w:tr>
    </w:tbl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4AE5" w:rsidRDefault="008C4AE5" w:rsidP="00CF5DFE">
      <w:pPr>
        <w:pStyle w:val="a6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1D40" w:rsidRDefault="00CF5DFE" w:rsidP="00CF5DFE">
      <w:pPr>
        <w:pStyle w:val="a6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 w:rsidR="00C9578A" w:rsidRPr="00BA7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Краткая характеристика сферы реализации подпрограммы</w:t>
      </w:r>
    </w:p>
    <w:p w:rsidR="00C9578A" w:rsidRPr="00BA7394" w:rsidRDefault="00C9578A" w:rsidP="00F21D40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7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«Другие вопросы в области образования»</w:t>
      </w:r>
    </w:p>
    <w:p w:rsidR="00C9578A" w:rsidRPr="00BA7394" w:rsidRDefault="00C9578A" w:rsidP="007D7A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Оказание  бухгалтерских и экономических услуг:</w:t>
      </w:r>
    </w:p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394">
        <w:rPr>
          <w:rFonts w:ascii="Times New Roman" w:hAnsi="Times New Roman" w:cs="Times New Roman"/>
          <w:sz w:val="28"/>
          <w:szCs w:val="28"/>
        </w:rPr>
        <w:t>-  формирование полной и достоверной информации о деятельности учреждений подведомственных Отделу образования</w:t>
      </w:r>
      <w:r w:rsidR="00F21D40">
        <w:rPr>
          <w:rFonts w:ascii="Times New Roman" w:hAnsi="Times New Roman" w:cs="Times New Roman"/>
          <w:sz w:val="28"/>
          <w:szCs w:val="28"/>
        </w:rPr>
        <w:t xml:space="preserve"> и делам </w:t>
      </w:r>
      <w:r w:rsidR="00763905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Pr="00BA7394">
        <w:rPr>
          <w:rFonts w:ascii="Times New Roman" w:hAnsi="Times New Roman" w:cs="Times New Roman"/>
          <w:sz w:val="28"/>
          <w:szCs w:val="28"/>
        </w:rPr>
        <w:t xml:space="preserve"> администрации Лухского муниципального района, их имущественном положении, необходимой внутренним пользователям бухгалтерской отчетности - руководителям, учредителям, участникам и собственникам имущества организации, а также внешним – Отделу образования</w:t>
      </w:r>
      <w:r w:rsidR="00F21D40">
        <w:rPr>
          <w:rFonts w:ascii="Times New Roman" w:hAnsi="Times New Roman" w:cs="Times New Roman"/>
          <w:sz w:val="28"/>
          <w:szCs w:val="28"/>
        </w:rPr>
        <w:t xml:space="preserve"> и делам молодежи</w:t>
      </w:r>
      <w:r w:rsidRPr="00BA7394">
        <w:rPr>
          <w:rFonts w:ascii="Times New Roman" w:hAnsi="Times New Roman" w:cs="Times New Roman"/>
          <w:sz w:val="28"/>
          <w:szCs w:val="28"/>
        </w:rPr>
        <w:t xml:space="preserve"> администрации Лухского муниципального района, Департаменту образования Ивановской области, другим пользователям бухгалтерской отчетности;</w:t>
      </w:r>
      <w:proofErr w:type="gramEnd"/>
    </w:p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394">
        <w:rPr>
          <w:rFonts w:ascii="Times New Roman" w:hAnsi="Times New Roman" w:cs="Times New Roman"/>
          <w:sz w:val="28"/>
          <w:szCs w:val="28"/>
        </w:rPr>
        <w:t>- обеспечение информацией, необходимой внутренним и внешним пользователям бухгалтерской отчетности для контроля за соблюдением законодательства Российской Федерации при осуществлении учреждениями подве</w:t>
      </w:r>
      <w:r w:rsidR="00F21D40">
        <w:rPr>
          <w:rFonts w:ascii="Times New Roman" w:hAnsi="Times New Roman" w:cs="Times New Roman"/>
          <w:sz w:val="28"/>
          <w:szCs w:val="28"/>
        </w:rPr>
        <w:t xml:space="preserve">домственными Отделу образования и делам молодежи </w:t>
      </w:r>
      <w:r w:rsidRPr="00BA7394">
        <w:rPr>
          <w:rFonts w:ascii="Times New Roman" w:hAnsi="Times New Roman" w:cs="Times New Roman"/>
          <w:sz w:val="28"/>
          <w:szCs w:val="28"/>
        </w:rPr>
        <w:t>администрации Лухского муниципального района хозяйственных операций и их целесообразностью, наличием и движением имущества и обязательств, использованием материальных, трудовых и финансовых ресурсов в соответствии с утвержденными нормами, нормативами и сметами;</w:t>
      </w:r>
      <w:proofErr w:type="gramEnd"/>
    </w:p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 предотвращение отрицательных результатов хозяйственной деятельности учреждений подведомственных Отделу образования</w:t>
      </w:r>
      <w:r w:rsidR="00F21D40">
        <w:rPr>
          <w:rFonts w:ascii="Times New Roman" w:hAnsi="Times New Roman" w:cs="Times New Roman"/>
          <w:sz w:val="28"/>
          <w:szCs w:val="28"/>
        </w:rPr>
        <w:t xml:space="preserve"> и делам молодежи</w:t>
      </w:r>
      <w:r w:rsidRPr="00BA7394">
        <w:rPr>
          <w:rFonts w:ascii="Times New Roman" w:hAnsi="Times New Roman" w:cs="Times New Roman"/>
          <w:sz w:val="28"/>
          <w:szCs w:val="28"/>
        </w:rPr>
        <w:t xml:space="preserve"> администрации Лухского муниципального района и выявление внутрихозяйственных резервов обеспечения их финансовой устойчивости.</w:t>
      </w:r>
    </w:p>
    <w:p w:rsidR="00AF605F" w:rsidRDefault="00AF605F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7A79" w:rsidRDefault="00197EF4" w:rsidP="007D7A79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C9578A" w:rsidRPr="00BA73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Цели и ожидаемые результаты реализации муниципальной подпрограммы</w:t>
      </w:r>
    </w:p>
    <w:p w:rsidR="007D7A79" w:rsidRDefault="007D7A79" w:rsidP="007D7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31EF6" w:rsidRPr="00763905" w:rsidRDefault="00A31EF6" w:rsidP="00A31EF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905">
        <w:rPr>
          <w:rFonts w:ascii="Times New Roman" w:hAnsi="Times New Roman" w:cs="Times New Roman"/>
          <w:color w:val="000000"/>
          <w:sz w:val="28"/>
          <w:szCs w:val="28"/>
        </w:rPr>
        <w:t xml:space="preserve">Главная цель МБУ Лухского муниципального района «Централизованная бухгалтерия» - </w:t>
      </w:r>
      <w:r w:rsidRPr="00763905">
        <w:rPr>
          <w:rFonts w:ascii="Times New Roman" w:hAnsi="Times New Roman" w:cs="Times New Roman"/>
          <w:sz w:val="28"/>
          <w:szCs w:val="28"/>
        </w:rPr>
        <w:t>финансово-экономическое обеспечение организаций образования Лухского муниципального района.</w:t>
      </w:r>
    </w:p>
    <w:p w:rsidR="007D7A79" w:rsidRPr="007D7A79" w:rsidRDefault="007D7A79" w:rsidP="007D7A79">
      <w:pPr>
        <w:pStyle w:val="a6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7A79">
        <w:rPr>
          <w:rFonts w:ascii="Times New Roman" w:hAnsi="Times New Roman" w:cs="Times New Roman"/>
          <w:sz w:val="28"/>
          <w:szCs w:val="28"/>
        </w:rPr>
        <w:t>В результате реализации подпрограммы планируется следующее:</w:t>
      </w:r>
    </w:p>
    <w:p w:rsidR="00C9578A" w:rsidRPr="007D7A79" w:rsidRDefault="00C9578A" w:rsidP="007D7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7A79">
        <w:rPr>
          <w:rFonts w:ascii="Times New Roman" w:hAnsi="Times New Roman" w:cs="Times New Roman"/>
          <w:sz w:val="28"/>
          <w:szCs w:val="28"/>
        </w:rPr>
        <w:t>- централизация бухгалтерского учета в бюджетных, казенных муниципальных учреждениях;</w:t>
      </w:r>
    </w:p>
    <w:p w:rsidR="00C9578A" w:rsidRPr="007D7A79" w:rsidRDefault="00C9578A" w:rsidP="007D7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7A79">
        <w:rPr>
          <w:rFonts w:ascii="Times New Roman" w:hAnsi="Times New Roman" w:cs="Times New Roman"/>
          <w:sz w:val="28"/>
          <w:szCs w:val="28"/>
        </w:rPr>
        <w:t>- минимизация управленческих затрат по осуществлению учетных и отчетных  процедур;</w:t>
      </w:r>
    </w:p>
    <w:p w:rsidR="00C9578A" w:rsidRPr="007D7A79" w:rsidRDefault="00C9578A" w:rsidP="007D7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7A79">
        <w:rPr>
          <w:rFonts w:ascii="Times New Roman" w:hAnsi="Times New Roman" w:cs="Times New Roman"/>
          <w:sz w:val="28"/>
          <w:szCs w:val="28"/>
        </w:rPr>
        <w:t>- составление и согласование с руководителями казенных муниципальных учреждений смет доходов и расходов и расчетов к ним; с руководителями бюджетных и автономных учреждений финансовой части муниципальных заданий;</w:t>
      </w:r>
    </w:p>
    <w:p w:rsidR="00C9578A" w:rsidRPr="007D7A79" w:rsidRDefault="00C9578A" w:rsidP="007D7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7A79">
        <w:rPr>
          <w:rFonts w:ascii="Times New Roman" w:hAnsi="Times New Roman" w:cs="Times New Roman"/>
          <w:sz w:val="28"/>
          <w:szCs w:val="28"/>
        </w:rPr>
        <w:t>- консультирование руководителей обслуживаемых муниципальных учреждений по вопросам налогообложения, бухгалтерского учета и отчетности;</w:t>
      </w:r>
    </w:p>
    <w:p w:rsidR="00C9578A" w:rsidRPr="007D7A79" w:rsidRDefault="00C9578A" w:rsidP="007D7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7A79">
        <w:rPr>
          <w:rFonts w:ascii="Times New Roman" w:hAnsi="Times New Roman" w:cs="Times New Roman"/>
          <w:sz w:val="28"/>
          <w:szCs w:val="28"/>
        </w:rPr>
        <w:t>- проведение инструктажа материально-ответственных лиц по вопросам учета и сохранности имущества, находящегося в муниципальных  учреждениях;</w:t>
      </w:r>
    </w:p>
    <w:p w:rsidR="00C9578A" w:rsidRPr="007D7A79" w:rsidRDefault="00C9578A" w:rsidP="007D7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7A79">
        <w:rPr>
          <w:rFonts w:ascii="Times New Roman" w:hAnsi="Times New Roman" w:cs="Times New Roman"/>
          <w:sz w:val="28"/>
          <w:szCs w:val="28"/>
        </w:rPr>
        <w:t xml:space="preserve">- повышение эффективности </w:t>
      </w:r>
      <w:r w:rsidR="00197EF4">
        <w:rPr>
          <w:rFonts w:ascii="Times New Roman" w:hAnsi="Times New Roman" w:cs="Times New Roman"/>
          <w:sz w:val="28"/>
          <w:szCs w:val="28"/>
        </w:rPr>
        <w:t>использования бюджетных средств;</w:t>
      </w:r>
    </w:p>
    <w:p w:rsidR="00C9578A" w:rsidRPr="007D7A79" w:rsidRDefault="00C9578A" w:rsidP="007D7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7A79">
        <w:rPr>
          <w:rFonts w:ascii="Times New Roman" w:hAnsi="Times New Roman" w:cs="Times New Roman"/>
          <w:sz w:val="28"/>
          <w:szCs w:val="28"/>
        </w:rPr>
        <w:t xml:space="preserve">- контроль над правильным расходованием целевых бюджетных и внебюджетных средств по утвержденным сметам доходов и расходов, субсидий на выполнение </w:t>
      </w:r>
      <w:r w:rsidRPr="007D7A79">
        <w:rPr>
          <w:rFonts w:ascii="Times New Roman" w:hAnsi="Times New Roman" w:cs="Times New Roman"/>
          <w:sz w:val="28"/>
          <w:szCs w:val="28"/>
        </w:rPr>
        <w:lastRenderedPageBreak/>
        <w:t>муниципальных заданий; за наличием и движением имущества, использованием нефинансовых активов, трудовых и финансовых ресурсов в соответствии с нормативами и сметами;</w:t>
      </w:r>
    </w:p>
    <w:p w:rsidR="00C9578A" w:rsidRPr="007D7A79" w:rsidRDefault="00C9578A" w:rsidP="007D7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7A79">
        <w:rPr>
          <w:rFonts w:ascii="Times New Roman" w:hAnsi="Times New Roman" w:cs="Times New Roman"/>
          <w:sz w:val="28"/>
          <w:szCs w:val="28"/>
        </w:rPr>
        <w:t>- организация и проведение годовой и периодической инвентаризации имущества и финансовых обязательств, своевременное определение ее рез</w:t>
      </w:r>
      <w:r w:rsidR="007D7A79">
        <w:rPr>
          <w:rFonts w:ascii="Times New Roman" w:hAnsi="Times New Roman" w:cs="Times New Roman"/>
          <w:sz w:val="28"/>
          <w:szCs w:val="28"/>
        </w:rPr>
        <w:t>ультатов и отражение их в учете.</w:t>
      </w:r>
    </w:p>
    <w:p w:rsidR="00961E97" w:rsidRDefault="00961E97" w:rsidP="00961E9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3111"/>
        <w:gridCol w:w="897"/>
        <w:gridCol w:w="984"/>
        <w:gridCol w:w="1047"/>
        <w:gridCol w:w="1060"/>
        <w:gridCol w:w="1134"/>
        <w:gridCol w:w="1134"/>
      </w:tblGrid>
      <w:tr w:rsidR="00961E97" w:rsidRPr="001416AB" w:rsidTr="007E235E">
        <w:trPr>
          <w:trHeight w:val="330"/>
        </w:trPr>
        <w:tc>
          <w:tcPr>
            <w:tcW w:w="806" w:type="dxa"/>
            <w:vMerge w:val="restart"/>
          </w:tcPr>
          <w:p w:rsidR="00961E97" w:rsidRPr="001416AB" w:rsidRDefault="00961E97" w:rsidP="007E235E">
            <w:pPr>
              <w:tabs>
                <w:tab w:val="left" w:pos="5820"/>
              </w:tabs>
              <w:rPr>
                <w:rFonts w:ascii="Times New Roman" w:hAnsi="Times New Roman" w:cs="Times New Roman"/>
                <w:b/>
              </w:rPr>
            </w:pPr>
            <w:r w:rsidRPr="001416A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416A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416A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1" w:type="dxa"/>
            <w:vMerge w:val="restart"/>
          </w:tcPr>
          <w:p w:rsidR="00961E97" w:rsidRPr="001416AB" w:rsidRDefault="00961E97" w:rsidP="007E235E">
            <w:pPr>
              <w:tabs>
                <w:tab w:val="left" w:pos="5820"/>
              </w:tabs>
              <w:rPr>
                <w:rFonts w:ascii="Times New Roman" w:hAnsi="Times New Roman" w:cs="Times New Roman"/>
                <w:b/>
              </w:rPr>
            </w:pPr>
            <w:r w:rsidRPr="001416AB">
              <w:rPr>
                <w:rFonts w:ascii="Times New Roman" w:hAnsi="Times New Roman" w:cs="Times New Roman"/>
                <w:b/>
              </w:rPr>
              <w:t>Наименование индикатора</w:t>
            </w:r>
          </w:p>
        </w:tc>
        <w:tc>
          <w:tcPr>
            <w:tcW w:w="897" w:type="dxa"/>
            <w:vMerge w:val="restart"/>
          </w:tcPr>
          <w:p w:rsidR="00961E97" w:rsidRPr="001416AB" w:rsidRDefault="00961E97" w:rsidP="007E235E">
            <w:pPr>
              <w:tabs>
                <w:tab w:val="left" w:pos="195"/>
                <w:tab w:val="left" w:pos="5820"/>
              </w:tabs>
              <w:rPr>
                <w:rFonts w:ascii="Times New Roman" w:hAnsi="Times New Roman" w:cs="Times New Roman"/>
                <w:b/>
              </w:rPr>
            </w:pPr>
            <w:r w:rsidRPr="001416AB">
              <w:rPr>
                <w:rFonts w:ascii="Times New Roman" w:hAnsi="Times New Roman" w:cs="Times New Roman"/>
                <w:b/>
              </w:rPr>
              <w:t>Ед.</w:t>
            </w:r>
          </w:p>
          <w:p w:rsidR="00961E97" w:rsidRPr="001416AB" w:rsidRDefault="00961E97" w:rsidP="007E235E">
            <w:pPr>
              <w:tabs>
                <w:tab w:val="left" w:pos="195"/>
                <w:tab w:val="left" w:pos="5820"/>
              </w:tabs>
              <w:rPr>
                <w:rFonts w:ascii="Times New Roman" w:hAnsi="Times New Roman" w:cs="Times New Roman"/>
                <w:b/>
              </w:rPr>
            </w:pPr>
            <w:r w:rsidRPr="001416AB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984" w:type="dxa"/>
            <w:vMerge w:val="restart"/>
          </w:tcPr>
          <w:p w:rsidR="00961E97" w:rsidRDefault="00961E97" w:rsidP="007E235E">
            <w:pPr>
              <w:tabs>
                <w:tab w:val="left" w:pos="58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  <w:p w:rsidR="00961E97" w:rsidRPr="001416AB" w:rsidRDefault="00961E97" w:rsidP="007E235E">
            <w:pPr>
              <w:tabs>
                <w:tab w:val="left" w:pos="5820"/>
              </w:tabs>
              <w:rPr>
                <w:rFonts w:ascii="Times New Roman" w:hAnsi="Times New Roman" w:cs="Times New Roman"/>
                <w:b/>
              </w:rPr>
            </w:pPr>
            <w:r w:rsidRPr="001416AB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047" w:type="dxa"/>
            <w:vMerge w:val="restart"/>
          </w:tcPr>
          <w:p w:rsidR="00961E97" w:rsidRDefault="00961E97" w:rsidP="007E235E">
            <w:pPr>
              <w:tabs>
                <w:tab w:val="left" w:pos="58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  <w:p w:rsidR="00961E97" w:rsidRPr="001416AB" w:rsidRDefault="00961E97" w:rsidP="007E235E">
            <w:pPr>
              <w:tabs>
                <w:tab w:val="left" w:pos="58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3328" w:type="dxa"/>
            <w:gridSpan w:val="3"/>
            <w:tcBorders>
              <w:bottom w:val="single" w:sz="4" w:space="0" w:color="auto"/>
            </w:tcBorders>
          </w:tcPr>
          <w:p w:rsidR="00961E97" w:rsidRPr="00961E97" w:rsidRDefault="00961E97" w:rsidP="00961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E97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показатели</w:t>
            </w:r>
          </w:p>
        </w:tc>
      </w:tr>
      <w:tr w:rsidR="00961E97" w:rsidRPr="001416AB" w:rsidTr="00146A8E">
        <w:trPr>
          <w:trHeight w:val="645"/>
        </w:trPr>
        <w:tc>
          <w:tcPr>
            <w:tcW w:w="806" w:type="dxa"/>
            <w:vMerge/>
          </w:tcPr>
          <w:p w:rsidR="00961E97" w:rsidRPr="001416AB" w:rsidRDefault="00961E97" w:rsidP="007E235E">
            <w:pPr>
              <w:tabs>
                <w:tab w:val="left" w:pos="58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1" w:type="dxa"/>
            <w:vMerge/>
          </w:tcPr>
          <w:p w:rsidR="00961E97" w:rsidRPr="001416AB" w:rsidRDefault="00961E97" w:rsidP="007E235E">
            <w:pPr>
              <w:tabs>
                <w:tab w:val="left" w:pos="58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7" w:type="dxa"/>
            <w:vMerge/>
          </w:tcPr>
          <w:p w:rsidR="00961E97" w:rsidRPr="001416AB" w:rsidRDefault="00961E97" w:rsidP="007E235E">
            <w:pPr>
              <w:tabs>
                <w:tab w:val="left" w:pos="195"/>
                <w:tab w:val="left" w:pos="58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vMerge/>
          </w:tcPr>
          <w:p w:rsidR="00961E97" w:rsidRDefault="00961E97" w:rsidP="007E235E">
            <w:pPr>
              <w:tabs>
                <w:tab w:val="left" w:pos="58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  <w:vMerge/>
          </w:tcPr>
          <w:p w:rsidR="00961E97" w:rsidRDefault="00961E97" w:rsidP="007E235E">
            <w:pPr>
              <w:tabs>
                <w:tab w:val="left" w:pos="58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961E97" w:rsidRPr="00961E97" w:rsidRDefault="00961E97" w:rsidP="00961E97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E9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61E97" w:rsidRPr="00961E97" w:rsidRDefault="00961E97" w:rsidP="00961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E9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61E97" w:rsidRPr="00961E97" w:rsidRDefault="00961E97" w:rsidP="00961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E97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961E97" w:rsidRPr="001416AB" w:rsidTr="00146A8E">
        <w:tc>
          <w:tcPr>
            <w:tcW w:w="806" w:type="dxa"/>
          </w:tcPr>
          <w:p w:rsidR="00961E97" w:rsidRPr="001416AB" w:rsidRDefault="00961E97" w:rsidP="007E235E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</w:rPr>
            </w:pPr>
            <w:r w:rsidRPr="00141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1" w:type="dxa"/>
          </w:tcPr>
          <w:p w:rsidR="00961E97" w:rsidRPr="001416AB" w:rsidRDefault="00961E97" w:rsidP="007E23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расходов  бюджета Лухского муниципального района, осуществляемых в рамках Муниципальной программы «Развитие образования в Лухском муниципальном районе»</w:t>
            </w:r>
          </w:p>
        </w:tc>
        <w:tc>
          <w:tcPr>
            <w:tcW w:w="897" w:type="dxa"/>
          </w:tcPr>
          <w:p w:rsidR="00961E97" w:rsidRPr="001416AB" w:rsidRDefault="00961E97" w:rsidP="007E235E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</w:rPr>
            </w:pPr>
            <w:r w:rsidRPr="001416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4" w:type="dxa"/>
          </w:tcPr>
          <w:p w:rsidR="00961E97" w:rsidRPr="001416AB" w:rsidRDefault="00961E97" w:rsidP="007E235E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7" w:type="dxa"/>
          </w:tcPr>
          <w:p w:rsidR="00961E97" w:rsidRPr="001416AB" w:rsidRDefault="00961E97" w:rsidP="007E235E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961E97" w:rsidRPr="001416AB" w:rsidRDefault="00961E97" w:rsidP="007E235E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61E97" w:rsidRPr="001416AB" w:rsidRDefault="00961E97" w:rsidP="00961E97">
            <w:pPr>
              <w:tabs>
                <w:tab w:val="left" w:pos="58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61E97" w:rsidRPr="001416AB" w:rsidRDefault="00961E97" w:rsidP="007E235E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61E97" w:rsidRPr="001416AB" w:rsidTr="00146A8E">
        <w:tc>
          <w:tcPr>
            <w:tcW w:w="806" w:type="dxa"/>
          </w:tcPr>
          <w:p w:rsidR="00961E97" w:rsidRPr="001416AB" w:rsidRDefault="00961E97" w:rsidP="007E235E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</w:rPr>
            </w:pPr>
            <w:r w:rsidRPr="001416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1" w:type="dxa"/>
          </w:tcPr>
          <w:p w:rsidR="00961E97" w:rsidRPr="001416AB" w:rsidRDefault="00961E97" w:rsidP="007E23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выплат заработной платы работникам учреждений в установленные сроки </w:t>
            </w:r>
          </w:p>
        </w:tc>
        <w:tc>
          <w:tcPr>
            <w:tcW w:w="897" w:type="dxa"/>
          </w:tcPr>
          <w:p w:rsidR="00961E97" w:rsidRPr="001416AB" w:rsidRDefault="00961E97" w:rsidP="007E235E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</w:rPr>
            </w:pPr>
            <w:r w:rsidRPr="001416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4" w:type="dxa"/>
          </w:tcPr>
          <w:p w:rsidR="00961E97" w:rsidRPr="001416AB" w:rsidRDefault="00961E97" w:rsidP="007E235E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</w:rPr>
            </w:pPr>
            <w:r w:rsidRPr="001416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7" w:type="dxa"/>
          </w:tcPr>
          <w:p w:rsidR="00961E97" w:rsidRPr="001416AB" w:rsidRDefault="00961E97" w:rsidP="007E235E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</w:rPr>
            </w:pPr>
            <w:r w:rsidRPr="001416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961E97" w:rsidRPr="001416AB" w:rsidRDefault="00961E97" w:rsidP="007E235E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97" w:rsidRPr="001416AB" w:rsidRDefault="00961E97" w:rsidP="007E235E">
            <w:pPr>
              <w:tabs>
                <w:tab w:val="left" w:pos="58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E97" w:rsidRPr="001416AB" w:rsidRDefault="00961E97" w:rsidP="007E235E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61E97" w:rsidRPr="001416AB" w:rsidTr="00146A8E">
        <w:tc>
          <w:tcPr>
            <w:tcW w:w="806" w:type="dxa"/>
          </w:tcPr>
          <w:p w:rsidR="00961E97" w:rsidRPr="001416AB" w:rsidRDefault="00961E97" w:rsidP="007E235E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</w:rPr>
            </w:pPr>
            <w:r w:rsidRPr="001416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1" w:type="dxa"/>
          </w:tcPr>
          <w:p w:rsidR="00961E97" w:rsidRPr="001416AB" w:rsidRDefault="00961E97" w:rsidP="007E23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предварительного контроля соответствия заключенных договоров с лимитами бюджетных обязательств</w:t>
            </w:r>
          </w:p>
        </w:tc>
        <w:tc>
          <w:tcPr>
            <w:tcW w:w="897" w:type="dxa"/>
          </w:tcPr>
          <w:p w:rsidR="00961E97" w:rsidRPr="001416AB" w:rsidRDefault="00961E97" w:rsidP="007E235E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</w:rPr>
            </w:pPr>
            <w:r w:rsidRPr="001416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4" w:type="dxa"/>
          </w:tcPr>
          <w:p w:rsidR="00961E97" w:rsidRPr="001416AB" w:rsidRDefault="00961E97" w:rsidP="007E235E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</w:rPr>
            </w:pPr>
            <w:r w:rsidRPr="001416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7" w:type="dxa"/>
          </w:tcPr>
          <w:p w:rsidR="00961E97" w:rsidRPr="001416AB" w:rsidRDefault="00961E97" w:rsidP="007E235E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961E97" w:rsidRPr="001416AB" w:rsidRDefault="00961E97" w:rsidP="007E235E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61E97" w:rsidRPr="001416AB" w:rsidRDefault="00961E97" w:rsidP="007E235E">
            <w:pPr>
              <w:tabs>
                <w:tab w:val="left" w:pos="58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61E97" w:rsidRPr="001416AB" w:rsidRDefault="00961E97" w:rsidP="007E235E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961E97" w:rsidRPr="001416AB" w:rsidRDefault="00961E97" w:rsidP="00961E9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05F" w:rsidRPr="00197EF4" w:rsidRDefault="00197EF4" w:rsidP="0040729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7EF4">
        <w:rPr>
          <w:rFonts w:ascii="Times New Roman" w:hAnsi="Times New Roman" w:cs="Times New Roman"/>
          <w:b/>
          <w:color w:val="000000"/>
          <w:sz w:val="28"/>
          <w:szCs w:val="28"/>
        </w:rPr>
        <w:t>4. Мероприятия подпрограммы и их ресурсное обеспечение</w:t>
      </w:r>
    </w:p>
    <w:p w:rsidR="00C9578A" w:rsidRPr="007D7A79" w:rsidRDefault="00C9578A" w:rsidP="007D7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7A79">
        <w:rPr>
          <w:rFonts w:ascii="Times New Roman" w:hAnsi="Times New Roman" w:cs="Times New Roman"/>
          <w:sz w:val="28"/>
          <w:szCs w:val="28"/>
        </w:rPr>
        <w:t xml:space="preserve">1. Ведение бухгалтерского учета исполнения смет расходов казенных муниципальных учреждений, муниципальных заданий бюджетных и автономных муниципальных  учреждений; доходов и расходов по деятельности, приносящей </w:t>
      </w:r>
      <w:r w:rsidRPr="007D7A79">
        <w:rPr>
          <w:rFonts w:ascii="Times New Roman" w:hAnsi="Times New Roman" w:cs="Times New Roman"/>
          <w:sz w:val="28"/>
          <w:szCs w:val="28"/>
        </w:rPr>
        <w:lastRenderedPageBreak/>
        <w:t>доход, а также нефинансовых активов, расчетов и обязательств обслуживаемых муниципальных учреждений;</w:t>
      </w:r>
    </w:p>
    <w:p w:rsidR="00C9578A" w:rsidRPr="007D7A79" w:rsidRDefault="00C9578A" w:rsidP="007D7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7A79">
        <w:rPr>
          <w:rFonts w:ascii="Times New Roman" w:hAnsi="Times New Roman" w:cs="Times New Roman"/>
          <w:sz w:val="28"/>
          <w:szCs w:val="28"/>
        </w:rPr>
        <w:t>2.    Начисление и выплата в установленные сроки заработной платы работникам муниципальных учреждений;</w:t>
      </w:r>
    </w:p>
    <w:p w:rsidR="00C9578A" w:rsidRPr="007D7A79" w:rsidRDefault="00C9578A" w:rsidP="007D7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7A79">
        <w:rPr>
          <w:rFonts w:ascii="Times New Roman" w:hAnsi="Times New Roman" w:cs="Times New Roman"/>
          <w:sz w:val="28"/>
          <w:szCs w:val="28"/>
        </w:rPr>
        <w:t>3.    Начисление налогов и своевременное перечисление их в бюджет;</w:t>
      </w:r>
    </w:p>
    <w:p w:rsidR="00C9578A" w:rsidRPr="007D7A79" w:rsidRDefault="00C9578A" w:rsidP="007D7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7A79">
        <w:rPr>
          <w:rFonts w:ascii="Times New Roman" w:hAnsi="Times New Roman" w:cs="Times New Roman"/>
          <w:sz w:val="28"/>
          <w:szCs w:val="28"/>
        </w:rPr>
        <w:t>4.   Проведение расчетов, возникающих в процессе исполнения смет доходов и расходов казенных муниципальных учреждений и муниципальных заданий бюджетных и автономных муниципальных  учреждений с дебиторами, кредиторами, подотчетными лицами;</w:t>
      </w:r>
    </w:p>
    <w:p w:rsidR="00C9578A" w:rsidRPr="007D7A79" w:rsidRDefault="00C9578A" w:rsidP="007D7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7A79">
        <w:rPr>
          <w:rFonts w:ascii="Times New Roman" w:hAnsi="Times New Roman" w:cs="Times New Roman"/>
          <w:sz w:val="28"/>
          <w:szCs w:val="28"/>
        </w:rPr>
        <w:t xml:space="preserve">5. </w:t>
      </w:r>
      <w:r w:rsidRPr="007D7A79">
        <w:rPr>
          <w:rFonts w:ascii="Times New Roman" w:hAnsi="Times New Roman" w:cs="Times New Roman"/>
          <w:sz w:val="28"/>
          <w:szCs w:val="28"/>
        </w:rPr>
        <w:tab/>
        <w:t>Проверка законности документов, поступающих для учета, правильности и своевременности их оформления, соответствия расходов утвержденным ассигнованиям;</w:t>
      </w:r>
    </w:p>
    <w:p w:rsidR="00C9578A" w:rsidRPr="007D7A79" w:rsidRDefault="00C9578A" w:rsidP="007D7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7A79">
        <w:rPr>
          <w:rFonts w:ascii="Times New Roman" w:hAnsi="Times New Roman" w:cs="Times New Roman"/>
          <w:sz w:val="28"/>
          <w:szCs w:val="28"/>
        </w:rPr>
        <w:t>6.       Обеспечение сохранности бухгалтерских документов и регистров учета, смет доходов и расходов казенных муниципальных учреждений и расчетов к ним, муниципальных заданий бюджетных и автономных муниципальных учреждений, законодательных, методических материалов и других документов;</w:t>
      </w:r>
    </w:p>
    <w:p w:rsidR="00C9578A" w:rsidRPr="007D7A79" w:rsidRDefault="00C9578A" w:rsidP="007D7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7A79">
        <w:rPr>
          <w:rFonts w:ascii="Times New Roman" w:hAnsi="Times New Roman" w:cs="Times New Roman"/>
          <w:sz w:val="28"/>
          <w:szCs w:val="28"/>
        </w:rPr>
        <w:t>7.       Предварительный контроль соответствия заключаемых договоров с лимитами бюджетных обязательств, за своевременным и правильным оформлением первичных учетных документов и законностью совершаемых операций;</w:t>
      </w:r>
    </w:p>
    <w:p w:rsidR="007D7A79" w:rsidRDefault="007D7A79" w:rsidP="007D7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63905" w:rsidRPr="007D7A79" w:rsidRDefault="00763905" w:rsidP="007D7A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A79">
        <w:rPr>
          <w:rFonts w:ascii="Times New Roman" w:hAnsi="Times New Roman" w:cs="Times New Roman"/>
          <w:sz w:val="28"/>
          <w:szCs w:val="28"/>
        </w:rPr>
        <w:t xml:space="preserve">Исполнителем подпрограммы является  </w:t>
      </w:r>
      <w:r w:rsidRPr="007D7A79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учреждение Лухского муниципального района «Централизованная бухгалтерия»</w:t>
      </w:r>
      <w:r w:rsidRPr="007D7A79">
        <w:rPr>
          <w:rFonts w:ascii="Times New Roman" w:hAnsi="Times New Roman" w:cs="Times New Roman"/>
          <w:sz w:val="28"/>
          <w:szCs w:val="28"/>
        </w:rPr>
        <w:t>. Расходы осуществляются за счет средств бюджета Лухского муниципального района (далее - местный бюджет).</w:t>
      </w:r>
    </w:p>
    <w:p w:rsidR="00763905" w:rsidRDefault="00763905" w:rsidP="007D7A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A79">
        <w:rPr>
          <w:rFonts w:ascii="Times New Roman" w:hAnsi="Times New Roman" w:cs="Times New Roman"/>
          <w:sz w:val="28"/>
          <w:szCs w:val="28"/>
        </w:rPr>
        <w:t>Перечень подпрограммных мероприятий</w:t>
      </w:r>
      <w:r w:rsidR="008C4AE5">
        <w:rPr>
          <w:rFonts w:ascii="Times New Roman" w:hAnsi="Times New Roman" w:cs="Times New Roman"/>
          <w:sz w:val="28"/>
          <w:szCs w:val="28"/>
        </w:rPr>
        <w:t xml:space="preserve"> </w:t>
      </w:r>
      <w:r w:rsidRPr="007D7A79">
        <w:rPr>
          <w:rFonts w:ascii="Times New Roman" w:hAnsi="Times New Roman" w:cs="Times New Roman"/>
          <w:sz w:val="28"/>
          <w:szCs w:val="28"/>
        </w:rPr>
        <w:t>и их ресурсное обеспечение представлено в нижеприведенной таблице.</w:t>
      </w:r>
    </w:p>
    <w:p w:rsidR="00197EF4" w:rsidRPr="007D7A79" w:rsidRDefault="00197EF4" w:rsidP="007D7A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3199"/>
        <w:gridCol w:w="1134"/>
        <w:gridCol w:w="1134"/>
        <w:gridCol w:w="1134"/>
        <w:gridCol w:w="1275"/>
        <w:gridCol w:w="1273"/>
      </w:tblGrid>
      <w:tr w:rsidR="00763905" w:rsidRPr="00AF605F" w:rsidTr="002D2360">
        <w:trPr>
          <w:trHeight w:val="120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05" w:rsidRPr="00AF605F" w:rsidRDefault="00763905" w:rsidP="002D2360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AF605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F605F">
              <w:rPr>
                <w:b/>
                <w:sz w:val="28"/>
                <w:szCs w:val="28"/>
              </w:rPr>
              <w:t>п</w:t>
            </w:r>
            <w:proofErr w:type="gramEnd"/>
            <w:r w:rsidRPr="00AF605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05" w:rsidRPr="00AF605F" w:rsidRDefault="00763905" w:rsidP="002D2360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AF605F">
              <w:rPr>
                <w:b/>
                <w:sz w:val="28"/>
                <w:szCs w:val="28"/>
              </w:rPr>
              <w:t>Наименование мероприятий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905" w:rsidRPr="00AF605F" w:rsidRDefault="00763905" w:rsidP="002D2360">
            <w:pPr>
              <w:pStyle w:val="ConsPlusCell"/>
              <w:ind w:left="87"/>
              <w:jc w:val="center"/>
              <w:rPr>
                <w:b/>
                <w:sz w:val="28"/>
                <w:szCs w:val="28"/>
              </w:rPr>
            </w:pPr>
            <w:r w:rsidRPr="00AF605F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905" w:rsidRPr="00AF605F" w:rsidRDefault="00763905" w:rsidP="002D2360">
            <w:pPr>
              <w:pStyle w:val="ConsPlusCell"/>
              <w:ind w:left="87"/>
              <w:jc w:val="center"/>
              <w:rPr>
                <w:b/>
                <w:sz w:val="28"/>
                <w:szCs w:val="28"/>
              </w:rPr>
            </w:pPr>
            <w:r w:rsidRPr="00AF605F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05" w:rsidRPr="00AF605F" w:rsidRDefault="00763905" w:rsidP="002D2360">
            <w:pPr>
              <w:pStyle w:val="ConsPlusCell"/>
              <w:ind w:left="87"/>
              <w:jc w:val="center"/>
              <w:rPr>
                <w:b/>
                <w:sz w:val="28"/>
                <w:szCs w:val="28"/>
              </w:rPr>
            </w:pPr>
            <w:r w:rsidRPr="00AF605F">
              <w:rPr>
                <w:b/>
                <w:sz w:val="28"/>
                <w:szCs w:val="28"/>
              </w:rPr>
              <w:t>Объемы финансирования,</w:t>
            </w:r>
          </w:p>
          <w:p w:rsidR="00763905" w:rsidRPr="00AF605F" w:rsidRDefault="00763905" w:rsidP="002D2360">
            <w:pPr>
              <w:pStyle w:val="ConsPlusCell"/>
              <w:ind w:left="87"/>
              <w:jc w:val="center"/>
              <w:rPr>
                <w:b/>
                <w:sz w:val="28"/>
                <w:szCs w:val="28"/>
              </w:rPr>
            </w:pPr>
            <w:r w:rsidRPr="00AF605F">
              <w:rPr>
                <w:b/>
                <w:sz w:val="28"/>
                <w:szCs w:val="28"/>
              </w:rPr>
              <w:t>в рублях</w:t>
            </w:r>
          </w:p>
        </w:tc>
      </w:tr>
      <w:tr w:rsidR="00763905" w:rsidRPr="00AF605F" w:rsidTr="00DD4BF7">
        <w:trPr>
          <w:trHeight w:val="483"/>
          <w:tblCellSpacing w:w="5" w:type="nil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05" w:rsidRPr="00AF605F" w:rsidRDefault="00763905" w:rsidP="002D2360">
            <w:pPr>
              <w:jc w:val="center"/>
              <w:rPr>
                <w:rStyle w:val="Pro-List20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05" w:rsidRPr="00AF605F" w:rsidRDefault="00763905" w:rsidP="002D2360">
            <w:pPr>
              <w:jc w:val="center"/>
              <w:rPr>
                <w:rStyle w:val="Pro-List20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05" w:rsidRPr="00AF605F" w:rsidRDefault="00763905" w:rsidP="002D2360">
            <w:pPr>
              <w:pStyle w:val="ConsPlusCel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05" w:rsidRPr="00AF605F" w:rsidRDefault="00763905" w:rsidP="002D2360">
            <w:pPr>
              <w:pStyle w:val="ConsPlusCel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05" w:rsidRPr="00AF605F" w:rsidRDefault="00763905" w:rsidP="002D2360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AF605F">
              <w:rPr>
                <w:b/>
                <w:sz w:val="28"/>
                <w:szCs w:val="28"/>
              </w:rPr>
              <w:t>20</w:t>
            </w:r>
            <w:r w:rsidR="008C4AE5">
              <w:rPr>
                <w:b/>
                <w:sz w:val="28"/>
                <w:szCs w:val="28"/>
              </w:rPr>
              <w:t>2</w:t>
            </w:r>
            <w:r w:rsidR="00840C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05" w:rsidRPr="00AF605F" w:rsidRDefault="008C4AE5" w:rsidP="002D2360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840C7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05" w:rsidRPr="00AF605F" w:rsidRDefault="008C4AE5" w:rsidP="002D2360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840C7A">
              <w:rPr>
                <w:b/>
                <w:sz w:val="28"/>
                <w:szCs w:val="28"/>
              </w:rPr>
              <w:t>3</w:t>
            </w:r>
          </w:p>
        </w:tc>
      </w:tr>
      <w:tr w:rsidR="00763905" w:rsidRPr="00AF605F" w:rsidTr="00DD4BF7">
        <w:trPr>
          <w:trHeight w:val="126"/>
          <w:tblCellSpacing w:w="5" w:type="nil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05" w:rsidRPr="00AF605F" w:rsidRDefault="00763905" w:rsidP="002D2360">
            <w:pPr>
              <w:pStyle w:val="ConsPlusCell"/>
              <w:jc w:val="center"/>
              <w:rPr>
                <w:sz w:val="28"/>
                <w:szCs w:val="28"/>
              </w:rPr>
            </w:pPr>
            <w:r w:rsidRPr="00AF605F">
              <w:rPr>
                <w:sz w:val="28"/>
                <w:szCs w:val="28"/>
              </w:rPr>
              <w:t>1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05" w:rsidRPr="00AF605F" w:rsidRDefault="00763905" w:rsidP="002D2360">
            <w:pPr>
              <w:pStyle w:val="ConsPlusCell"/>
              <w:jc w:val="center"/>
              <w:rPr>
                <w:sz w:val="28"/>
                <w:szCs w:val="28"/>
              </w:rPr>
            </w:pPr>
            <w:r w:rsidRPr="00AF605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05" w:rsidRPr="00AF605F" w:rsidRDefault="00763905" w:rsidP="002D2360">
            <w:pPr>
              <w:pStyle w:val="ConsPlusCell"/>
              <w:jc w:val="center"/>
              <w:rPr>
                <w:sz w:val="28"/>
                <w:szCs w:val="28"/>
              </w:rPr>
            </w:pPr>
            <w:r w:rsidRPr="00AF605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05" w:rsidRPr="00AF605F" w:rsidRDefault="00763905" w:rsidP="002D2360">
            <w:pPr>
              <w:pStyle w:val="ConsPlusCell"/>
              <w:jc w:val="center"/>
              <w:rPr>
                <w:sz w:val="28"/>
                <w:szCs w:val="28"/>
              </w:rPr>
            </w:pPr>
            <w:r w:rsidRPr="00AF605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05" w:rsidRPr="00AF605F" w:rsidRDefault="00763905" w:rsidP="002D2360">
            <w:pPr>
              <w:pStyle w:val="ConsPlusCell"/>
              <w:jc w:val="center"/>
              <w:rPr>
                <w:sz w:val="28"/>
                <w:szCs w:val="28"/>
              </w:rPr>
            </w:pPr>
            <w:r w:rsidRPr="00AF605F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05" w:rsidRPr="00AF605F" w:rsidRDefault="00763905" w:rsidP="002D2360">
            <w:pPr>
              <w:pStyle w:val="ConsPlusCell"/>
              <w:jc w:val="center"/>
              <w:rPr>
                <w:sz w:val="28"/>
                <w:szCs w:val="28"/>
              </w:rPr>
            </w:pPr>
            <w:r w:rsidRPr="00AF605F"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05" w:rsidRPr="00AF605F" w:rsidRDefault="00763905" w:rsidP="002D2360">
            <w:pPr>
              <w:pStyle w:val="ConsPlusCell"/>
              <w:jc w:val="center"/>
              <w:rPr>
                <w:sz w:val="28"/>
                <w:szCs w:val="28"/>
              </w:rPr>
            </w:pPr>
            <w:r w:rsidRPr="00AF605F">
              <w:rPr>
                <w:sz w:val="28"/>
                <w:szCs w:val="28"/>
              </w:rPr>
              <w:t>7</w:t>
            </w:r>
          </w:p>
        </w:tc>
      </w:tr>
      <w:tr w:rsidR="00763905" w:rsidRPr="00AF605F" w:rsidTr="002D2360">
        <w:trPr>
          <w:trHeight w:val="291"/>
          <w:tblCellSpacing w:w="5" w:type="nil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05" w:rsidRPr="00AF605F" w:rsidRDefault="00763905" w:rsidP="002D2360">
            <w:pPr>
              <w:pStyle w:val="ConsPlusCell"/>
              <w:jc w:val="center"/>
              <w:rPr>
                <w:sz w:val="28"/>
                <w:szCs w:val="28"/>
              </w:rPr>
            </w:pPr>
            <w:r w:rsidRPr="00AF605F">
              <w:rPr>
                <w:sz w:val="28"/>
                <w:szCs w:val="28"/>
              </w:rPr>
              <w:t>1</w:t>
            </w:r>
          </w:p>
        </w:tc>
        <w:tc>
          <w:tcPr>
            <w:tcW w:w="91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05" w:rsidRPr="00AF605F" w:rsidRDefault="00763905" w:rsidP="00763905">
            <w:pPr>
              <w:pStyle w:val="ConsPlusCell"/>
              <w:jc w:val="center"/>
              <w:rPr>
                <w:i/>
                <w:sz w:val="28"/>
                <w:szCs w:val="28"/>
              </w:rPr>
            </w:pPr>
            <w:r w:rsidRPr="00AF605F">
              <w:rPr>
                <w:i/>
                <w:sz w:val="28"/>
                <w:szCs w:val="28"/>
              </w:rPr>
              <w:t>Основное мероприятие «</w:t>
            </w:r>
            <w:r w:rsidRPr="00AF605F">
              <w:rPr>
                <w:b/>
                <w:bCs/>
                <w:color w:val="000000"/>
                <w:sz w:val="28"/>
                <w:szCs w:val="28"/>
              </w:rPr>
              <w:t>Другие вопросы в области образования</w:t>
            </w:r>
            <w:r w:rsidRPr="00AF605F">
              <w:rPr>
                <w:i/>
                <w:sz w:val="28"/>
                <w:szCs w:val="28"/>
              </w:rPr>
              <w:t>»</w:t>
            </w:r>
          </w:p>
        </w:tc>
      </w:tr>
      <w:tr w:rsidR="00BA2CEF" w:rsidRPr="00AF605F" w:rsidTr="00DD4BF7">
        <w:trPr>
          <w:trHeight w:val="1132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F" w:rsidRPr="00AF605F" w:rsidRDefault="00BA2CEF" w:rsidP="002D2360">
            <w:pPr>
              <w:pStyle w:val="ConsPlusCell"/>
              <w:rPr>
                <w:sz w:val="28"/>
                <w:szCs w:val="28"/>
              </w:rPr>
            </w:pPr>
            <w:r w:rsidRPr="00AF605F">
              <w:rPr>
                <w:sz w:val="28"/>
                <w:szCs w:val="28"/>
              </w:rPr>
              <w:t>1.1.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F" w:rsidRPr="00AF605F" w:rsidRDefault="00BA2CEF" w:rsidP="0076390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F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МКУ «</w:t>
            </w:r>
            <w:r w:rsidRPr="00AF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Централизованная бухгалтерия</w:t>
            </w:r>
            <w:r w:rsidRPr="00AF60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F" w:rsidRDefault="00BA2CEF" w:rsidP="0076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F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Pr="00AF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Централизованная бухгалтерия</w:t>
            </w:r>
            <w:r w:rsidRPr="00AF60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A2CEF" w:rsidRPr="00AF605F" w:rsidRDefault="00BA2CEF" w:rsidP="0076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F" w:rsidRPr="00DD4BF7" w:rsidRDefault="00BA2CEF" w:rsidP="002D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F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F" w:rsidRPr="00705F86" w:rsidRDefault="00407291" w:rsidP="00495FE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1979662,0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F" w:rsidRPr="00DD4BF7" w:rsidRDefault="007F0765" w:rsidP="00495FEF">
            <w:pPr>
              <w:pStyle w:val="ConsPlusCell"/>
              <w:jc w:val="center"/>
            </w:pPr>
            <w:r>
              <w:t>2162799,</w:t>
            </w:r>
            <w:r w:rsidR="00BA2CEF"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F" w:rsidRPr="00DD4BF7" w:rsidRDefault="007F0765" w:rsidP="00495FEF">
            <w:pPr>
              <w:pStyle w:val="ConsPlusCell"/>
              <w:jc w:val="center"/>
            </w:pPr>
            <w:r>
              <w:t>2162799</w:t>
            </w:r>
            <w:r w:rsidR="00BA2CEF">
              <w:t>,0</w:t>
            </w:r>
          </w:p>
        </w:tc>
      </w:tr>
      <w:tr w:rsidR="00BA2CEF" w:rsidRPr="00AF605F" w:rsidTr="00DD4BF7">
        <w:trPr>
          <w:trHeight w:val="333"/>
          <w:tblCellSpacing w:w="5" w:type="nil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F" w:rsidRPr="00AF605F" w:rsidRDefault="00BA2CEF" w:rsidP="002D2360">
            <w:pPr>
              <w:pStyle w:val="HTML"/>
              <w:tabs>
                <w:tab w:val="clear" w:pos="916"/>
                <w:tab w:val="clear" w:pos="1832"/>
                <w:tab w:val="left" w:pos="-75"/>
                <w:tab w:val="left" w:pos="634"/>
              </w:tabs>
              <w:ind w:left="66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AF6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1.1.1. материально-техническое обеспечение деятельности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F" w:rsidRPr="00AF605F" w:rsidRDefault="00BA2CEF" w:rsidP="002D2360">
            <w:pPr>
              <w:pStyle w:val="ConsPlusCell"/>
              <w:jc w:val="center"/>
              <w:rPr>
                <w:sz w:val="28"/>
                <w:szCs w:val="28"/>
              </w:rPr>
            </w:pPr>
            <w:r w:rsidRPr="00AF605F">
              <w:rPr>
                <w:sz w:val="28"/>
                <w:szCs w:val="28"/>
              </w:rPr>
              <w:t>-\-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F" w:rsidRPr="00DD4BF7" w:rsidRDefault="00BA2CEF" w:rsidP="002D2360">
            <w:pPr>
              <w:pStyle w:val="ConsPlusCell"/>
              <w:jc w:val="center"/>
            </w:pPr>
            <w:r w:rsidRPr="00DD4BF7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F" w:rsidRPr="00DD4BF7" w:rsidRDefault="00407291" w:rsidP="0049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2CEF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F" w:rsidRPr="00DD4BF7" w:rsidRDefault="00BA2CEF" w:rsidP="0049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F" w:rsidRPr="00DD4BF7" w:rsidRDefault="00BA2CEF" w:rsidP="0049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</w:tr>
      <w:tr w:rsidR="00BA2CEF" w:rsidRPr="00AF605F" w:rsidTr="00DD4BF7">
        <w:trPr>
          <w:trHeight w:val="211"/>
          <w:tblCellSpacing w:w="5" w:type="nil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F" w:rsidRPr="00AF605F" w:rsidRDefault="00BA2CEF" w:rsidP="002D2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0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по  программным мероприятиям: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F" w:rsidRPr="00AF605F" w:rsidRDefault="00BA2CEF" w:rsidP="002D2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F" w:rsidRPr="00AF605F" w:rsidRDefault="00BA2CEF" w:rsidP="002D2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F" w:rsidRPr="00407291" w:rsidRDefault="00407291" w:rsidP="00495FE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07291">
              <w:rPr>
                <w:b/>
                <w:sz w:val="22"/>
                <w:szCs w:val="22"/>
              </w:rPr>
              <w:t>2379662,0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F" w:rsidRPr="00407291" w:rsidRDefault="00BA2CEF" w:rsidP="00495FE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07291">
              <w:rPr>
                <w:b/>
                <w:sz w:val="22"/>
                <w:szCs w:val="22"/>
              </w:rPr>
              <w:t>2362799</w:t>
            </w:r>
            <w:r w:rsidR="007F076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F" w:rsidRPr="00407291" w:rsidRDefault="00BA2CEF" w:rsidP="00495FE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07291">
              <w:rPr>
                <w:b/>
                <w:sz w:val="22"/>
                <w:szCs w:val="22"/>
              </w:rPr>
              <w:t>2362799</w:t>
            </w:r>
            <w:r w:rsidR="007F0765">
              <w:rPr>
                <w:b/>
                <w:sz w:val="22"/>
                <w:szCs w:val="22"/>
              </w:rPr>
              <w:t>,0</w:t>
            </w:r>
          </w:p>
        </w:tc>
      </w:tr>
    </w:tbl>
    <w:p w:rsidR="00763905" w:rsidRPr="00AF605F" w:rsidRDefault="00763905" w:rsidP="007639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78A" w:rsidRPr="00AF605F" w:rsidRDefault="00C9578A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9578A" w:rsidRDefault="00C9578A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605F" w:rsidRDefault="00AF605F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605F" w:rsidRDefault="00AF605F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605F" w:rsidRDefault="00AF605F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605F" w:rsidRDefault="00AF605F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605F" w:rsidRDefault="00AF605F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605F" w:rsidRDefault="00AF605F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605F" w:rsidRDefault="00AF605F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605F" w:rsidRDefault="00AF605F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605F" w:rsidRDefault="00AF605F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605F" w:rsidRDefault="00AF605F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605F" w:rsidRDefault="00AF605F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605F" w:rsidRDefault="00AF605F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605F" w:rsidRDefault="00AF605F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6A8E" w:rsidRDefault="00146A8E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6A8E" w:rsidRDefault="00146A8E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6A8E" w:rsidRDefault="00146A8E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6A8E" w:rsidRDefault="00146A8E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6A8E" w:rsidRDefault="00146A8E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53DA" w:rsidRDefault="00B053DA" w:rsidP="00B053DA">
      <w:pPr>
        <w:pStyle w:val="a4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7F0765" w:rsidRDefault="007F0765" w:rsidP="00B053DA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F0765" w:rsidRDefault="007F0765" w:rsidP="00B053DA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F0765" w:rsidRDefault="007F0765" w:rsidP="00B053DA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F0765" w:rsidRDefault="007F0765" w:rsidP="00B053DA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F0765" w:rsidRDefault="007F0765" w:rsidP="00B053DA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F0765" w:rsidRDefault="007F0765" w:rsidP="00B053DA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F0765" w:rsidRDefault="007F0765" w:rsidP="00B053DA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F0765" w:rsidRDefault="007F0765" w:rsidP="00B053DA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F0765" w:rsidRDefault="007F0765" w:rsidP="00B053DA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F0765" w:rsidRDefault="007F0765" w:rsidP="00B053DA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F0765" w:rsidRDefault="007F0765" w:rsidP="00B053DA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AF605F" w:rsidRPr="00013BA1" w:rsidRDefault="00AF605F" w:rsidP="00B053DA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013BA1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</w:t>
      </w:r>
      <w:r>
        <w:rPr>
          <w:rFonts w:ascii="Times New Roman" w:hAnsi="Times New Roman"/>
          <w:bCs/>
          <w:color w:val="000000"/>
          <w:sz w:val="28"/>
          <w:szCs w:val="28"/>
        </w:rPr>
        <w:t>ние 5</w:t>
      </w:r>
    </w:p>
    <w:p w:rsidR="00AF605F" w:rsidRPr="00013BA1" w:rsidRDefault="00AF605F" w:rsidP="00AF605F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013BA1">
        <w:rPr>
          <w:rFonts w:ascii="Times New Roman" w:hAnsi="Times New Roman"/>
          <w:bCs/>
          <w:color w:val="000000"/>
          <w:sz w:val="28"/>
          <w:szCs w:val="28"/>
        </w:rPr>
        <w:t>к муниципальной программе</w:t>
      </w:r>
    </w:p>
    <w:p w:rsidR="0079090F" w:rsidRDefault="00AF605F" w:rsidP="0079090F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013BA1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79090F">
        <w:rPr>
          <w:rFonts w:ascii="Times New Roman" w:hAnsi="Times New Roman"/>
          <w:bCs/>
          <w:color w:val="000000"/>
          <w:sz w:val="28"/>
          <w:szCs w:val="28"/>
        </w:rPr>
        <w:t xml:space="preserve">Развитие образования </w:t>
      </w:r>
      <w:proofErr w:type="gramStart"/>
      <w:r w:rsidR="0079090F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="0079090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F605F" w:rsidRPr="00013BA1" w:rsidRDefault="0079090F" w:rsidP="00192529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Лухском муниципальном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районе</w:t>
      </w:r>
      <w:proofErr w:type="gramEnd"/>
      <w:r w:rsidR="00AF605F" w:rsidRPr="00013BA1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AF605F" w:rsidRPr="00013BA1" w:rsidRDefault="00AF605F" w:rsidP="00AF605F">
      <w:pPr>
        <w:pStyle w:val="a4"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F605F" w:rsidRPr="00013BA1" w:rsidRDefault="00AF605F" w:rsidP="00AF605F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13BA1">
        <w:rPr>
          <w:rFonts w:ascii="Times New Roman" w:hAnsi="Times New Roman"/>
          <w:b/>
          <w:bCs/>
          <w:color w:val="000000"/>
          <w:sz w:val="28"/>
          <w:szCs w:val="28"/>
        </w:rPr>
        <w:t>Подпрограмма</w:t>
      </w:r>
    </w:p>
    <w:p w:rsidR="00AF605F" w:rsidRPr="00AF605F" w:rsidRDefault="00AF605F" w:rsidP="00AF605F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13BA1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AF605F">
        <w:rPr>
          <w:rFonts w:ascii="Times New Roman" w:hAnsi="Times New Roman"/>
          <w:b/>
          <w:bCs/>
          <w:color w:val="000000"/>
          <w:sz w:val="28"/>
          <w:szCs w:val="28"/>
        </w:rPr>
        <w:t>Организация и проведение</w:t>
      </w:r>
      <w:r w:rsidR="000C16C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E19B9">
        <w:rPr>
          <w:rFonts w:ascii="Times New Roman" w:hAnsi="Times New Roman"/>
          <w:b/>
          <w:bCs/>
          <w:color w:val="000000"/>
          <w:sz w:val="28"/>
          <w:szCs w:val="28"/>
        </w:rPr>
        <w:t xml:space="preserve">летнего отдыха, оздоровления </w:t>
      </w:r>
      <w:r w:rsidRPr="00AF605F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занятости</w:t>
      </w:r>
      <w:r w:rsidR="00DE19B9">
        <w:rPr>
          <w:rFonts w:ascii="Times New Roman" w:hAnsi="Times New Roman"/>
          <w:b/>
          <w:bCs/>
          <w:color w:val="000000"/>
          <w:sz w:val="28"/>
          <w:szCs w:val="28"/>
        </w:rPr>
        <w:t xml:space="preserve"> школьников Лухского муниципального района</w:t>
      </w:r>
      <w:r w:rsidRPr="00013BA1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AF605F" w:rsidRPr="00013BA1" w:rsidRDefault="00AF605F" w:rsidP="00AF605F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605F" w:rsidRPr="00BA7394" w:rsidRDefault="00AF605F" w:rsidP="00AF605F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7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1.Паспорт подпрограммы </w:t>
      </w:r>
    </w:p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7088"/>
      </w:tblGrid>
      <w:tr w:rsidR="00C9578A" w:rsidRPr="00BA7394">
        <w:tc>
          <w:tcPr>
            <w:tcW w:w="3085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88" w:type="dxa"/>
          </w:tcPr>
          <w:p w:rsidR="00C9578A" w:rsidRPr="00BA7394" w:rsidRDefault="00C9578A" w:rsidP="00DE19B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Подпрограмма  «Организация  и проведение летнего отдыха, оздоровления и занятости школьников Лухского муниципального района».</w:t>
            </w:r>
          </w:p>
        </w:tc>
      </w:tr>
      <w:tr w:rsidR="00C9578A" w:rsidRPr="00BA7394">
        <w:tc>
          <w:tcPr>
            <w:tcW w:w="3085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 Подпрограммы</w:t>
            </w:r>
          </w:p>
        </w:tc>
        <w:tc>
          <w:tcPr>
            <w:tcW w:w="7088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межведомственной комиссии  по организации отдыха, оздоровления и занятости детей Лухского муниципального  района. </w:t>
            </w:r>
          </w:p>
        </w:tc>
      </w:tr>
      <w:tr w:rsidR="00C9578A" w:rsidRPr="00BA7394">
        <w:tc>
          <w:tcPr>
            <w:tcW w:w="3085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7088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Лухского </w:t>
            </w:r>
            <w:proofErr w:type="gramStart"/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района Ивановской области.</w:t>
            </w:r>
          </w:p>
        </w:tc>
      </w:tr>
      <w:tr w:rsidR="00C9578A" w:rsidRPr="00BA7394">
        <w:tc>
          <w:tcPr>
            <w:tcW w:w="3085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7088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="00DE19B9">
              <w:rPr>
                <w:rFonts w:ascii="Times New Roman" w:hAnsi="Times New Roman" w:cs="Times New Roman"/>
                <w:sz w:val="28"/>
                <w:szCs w:val="28"/>
              </w:rPr>
              <w:t xml:space="preserve"> и делам молодежи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Лухского муниципального  района. </w:t>
            </w:r>
          </w:p>
        </w:tc>
      </w:tr>
      <w:tr w:rsidR="00C9578A" w:rsidRPr="00BA7394">
        <w:tc>
          <w:tcPr>
            <w:tcW w:w="3085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Цели и задачи  Подпрограммы</w:t>
            </w:r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организации полноценного отдыха детей и подростков, их оздоровления и  занятости   в каникулярное   время;</w:t>
            </w:r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-принятие мер по сохранению и развитию системы отдыха детей и подростков, их  оздоровления  и занятости;</w:t>
            </w:r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-развитие наиболее экономичных и эффективных форм  отдыха детей и подростков,  их  оздоровления и занятости;</w:t>
            </w:r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 мер по профилактике безнадзорности и правонарушений среди несовершеннолетних: детей, состоящих на учете в органах образования, КДН и ЗП,  ПДН; </w:t>
            </w:r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-приобщение подростков и молодежи к общественно полезному труду, проведение комплексной работы по гражданско-патриотическому, экологическому, духовному и физическому воспитанию молодежи;</w:t>
            </w:r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 в приоритетном порядке отдыха, оздоровления и занятости детей-сирот и детей, оставшихся без попечения родителей, детей из приемных, многодетных и неполных семей, детей-инвалидов, а также детей, оказавшихся в трудной 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жизненной ситуации;</w:t>
            </w:r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- создание временных рабочих мест и других форм трудовой занятости для подростков в возрасте 14-18 лет;</w:t>
            </w:r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- содействие развитию </w:t>
            </w:r>
            <w:proofErr w:type="spellStart"/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малозатратных</w:t>
            </w:r>
            <w:proofErr w:type="spellEnd"/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форм организации детского отдыха.</w:t>
            </w:r>
          </w:p>
        </w:tc>
      </w:tr>
      <w:tr w:rsidR="00C9578A" w:rsidRPr="00BA7394">
        <w:tc>
          <w:tcPr>
            <w:tcW w:w="3085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Сроки реализации Подпрограммы     </w:t>
            </w:r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Подпрограмма  рассчит</w:t>
            </w:r>
            <w:r w:rsidR="008C4A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6A8E">
              <w:rPr>
                <w:rFonts w:ascii="Times New Roman" w:hAnsi="Times New Roman" w:cs="Times New Roman"/>
                <w:sz w:val="28"/>
                <w:szCs w:val="28"/>
              </w:rPr>
              <w:t>на на выполнение  в течение 2021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46A8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годов. В ходе реализации Подпрограмма  разделена на этапы: </w:t>
            </w:r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первый эта</w:t>
            </w:r>
            <w:proofErr w:type="gramStart"/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подготовительный (февраль-май - разработка нормативно-правовой базы);  </w:t>
            </w:r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второй этап - основной  (май-август - реализация программных мероприятий);  </w:t>
            </w:r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третий этап - заключительный   (сентябрь-октябрь - оценка достигнутых результатов)</w:t>
            </w:r>
          </w:p>
        </w:tc>
      </w:tr>
      <w:tr w:rsidR="00C9578A" w:rsidRPr="00BA7394" w:rsidTr="00D92E4D">
        <w:trPr>
          <w:trHeight w:val="2378"/>
        </w:trPr>
        <w:tc>
          <w:tcPr>
            <w:tcW w:w="3085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088" w:type="dxa"/>
          </w:tcPr>
          <w:p w:rsidR="008D7B2D" w:rsidRDefault="00C9578A" w:rsidP="008D7B2D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Отдел образования  Администрации Лухского муниципального района</w:t>
            </w:r>
            <w:r w:rsidRPr="00BA73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DD4BF7" w:rsidRPr="00BA7394" w:rsidRDefault="00DD4BF7" w:rsidP="00DD4BF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МБОУ</w:t>
            </w:r>
            <w:r w:rsidR="00A50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Лухскаясредняя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</w:t>
            </w:r>
            <w:r w:rsidR="00A50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DD4BF7" w:rsidRDefault="00DD4BF7" w:rsidP="00DD4BF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МК</w:t>
            </w: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ОУ </w:t>
            </w:r>
            <w:r w:rsidR="00A50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Порздневская средняя школа</w:t>
            </w:r>
            <w:r w:rsidR="00A50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DD4BF7" w:rsidRDefault="00DD4BF7" w:rsidP="00DD4BF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МК</w:t>
            </w: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0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Рябовская основная школа</w:t>
            </w:r>
            <w:r w:rsidR="00A50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DD4BF7" w:rsidRPr="00BA7394" w:rsidRDefault="00DD4BF7" w:rsidP="00DD4BF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МК</w:t>
            </w: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ОУ </w:t>
            </w:r>
            <w:r w:rsidR="00A50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Тимирязевская основная школа</w:t>
            </w:r>
            <w:r w:rsidR="00A50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C9578A" w:rsidRPr="00CF5DFE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F5DFE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Лухского муниципального района.</w:t>
            </w:r>
          </w:p>
          <w:p w:rsidR="00C9578A" w:rsidRPr="00CF5DFE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DFE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защиты.</w:t>
            </w:r>
          </w:p>
          <w:p w:rsidR="00C9578A" w:rsidRPr="00CF5DFE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DFE">
              <w:rPr>
                <w:rFonts w:ascii="Times New Roman" w:hAnsi="Times New Roman" w:cs="Times New Roman"/>
                <w:sz w:val="28"/>
                <w:szCs w:val="28"/>
              </w:rPr>
              <w:t>ОБУЗ «Лухская ЦРБ».</w:t>
            </w:r>
          </w:p>
          <w:p w:rsidR="00C9578A" w:rsidRPr="00BA7394" w:rsidRDefault="00674911" w:rsidP="0067491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DFE">
              <w:rPr>
                <w:rFonts w:ascii="Times New Roman" w:hAnsi="Times New Roman" w:cs="Times New Roman"/>
                <w:sz w:val="28"/>
                <w:szCs w:val="28"/>
              </w:rPr>
              <w:t xml:space="preserve"> ПП № 14 (п.г.т. Лух)</w:t>
            </w:r>
            <w:r w:rsidR="00C9578A" w:rsidRPr="00CF5DFE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578A" w:rsidRPr="00CF5D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B545EA">
              <w:rPr>
                <w:rFonts w:ascii="Times New Roman" w:hAnsi="Times New Roman" w:cs="Times New Roman"/>
                <w:sz w:val="28"/>
                <w:szCs w:val="28"/>
              </w:rPr>
              <w:t>Родниковский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9578A" w:rsidRPr="00CF5D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7B2D" w:rsidRPr="00BA7394" w:rsidTr="008D7B2D">
        <w:trPr>
          <w:trHeight w:val="1265"/>
        </w:trPr>
        <w:tc>
          <w:tcPr>
            <w:tcW w:w="3085" w:type="dxa"/>
          </w:tcPr>
          <w:p w:rsidR="008D7B2D" w:rsidRPr="00013BA1" w:rsidRDefault="008D7B2D" w:rsidP="002D236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ресурсного обеспечения и источники финансирования</w:t>
            </w:r>
          </w:p>
          <w:p w:rsidR="008D7B2D" w:rsidRPr="00013BA1" w:rsidRDefault="008D7B2D" w:rsidP="002D236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8D7B2D" w:rsidRPr="00013BA1" w:rsidRDefault="008D7B2D" w:rsidP="002D2360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>Источниками финансирования подпрограммы являются  средства бюджета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Лухского</w:t>
            </w: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(далее – местный бюджет), средства бюджета Ивановской области (далее – областной бюджет).</w:t>
            </w:r>
          </w:p>
          <w:p w:rsidR="008D7B2D" w:rsidRPr="00013BA1" w:rsidRDefault="008D7B2D" w:rsidP="002D2360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>Предполагаемый объем финансирования подпрограммы составляет</w:t>
            </w:r>
            <w:r w:rsidR="00BA2CE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BA2CEF" w:rsidRDefault="00146A8E" w:rsidP="00BA2CE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- 2021</w:t>
            </w:r>
            <w:r w:rsidR="00BA2C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7F0765">
              <w:rPr>
                <w:rFonts w:ascii="Times New Roman" w:hAnsi="Times New Roman"/>
                <w:color w:val="000000"/>
                <w:sz w:val="28"/>
                <w:szCs w:val="28"/>
              </w:rPr>
              <w:t>375</w:t>
            </w:r>
            <w:r w:rsidR="00BA2CEF">
              <w:rPr>
                <w:rFonts w:ascii="Times New Roman" w:hAnsi="Times New Roman"/>
                <w:color w:val="000000"/>
                <w:sz w:val="28"/>
                <w:szCs w:val="28"/>
              </w:rPr>
              <w:t> 180,00</w:t>
            </w:r>
          </w:p>
          <w:p w:rsidR="00BA2CEF" w:rsidRDefault="00146A8E" w:rsidP="00BA2CE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- 2022</w:t>
            </w:r>
            <w:r w:rsidR="00BA2CEF">
              <w:rPr>
                <w:rFonts w:ascii="Times New Roman" w:hAnsi="Times New Roman"/>
                <w:color w:val="000000"/>
                <w:sz w:val="28"/>
                <w:szCs w:val="28"/>
              </w:rPr>
              <w:t>- 390 180,00</w:t>
            </w:r>
          </w:p>
          <w:p w:rsidR="00BA2CEF" w:rsidRPr="00013BA1" w:rsidRDefault="00146A8E" w:rsidP="00BA2CE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- 2023</w:t>
            </w:r>
            <w:r w:rsidR="00BA2CEF">
              <w:rPr>
                <w:rFonts w:ascii="Times New Roman" w:hAnsi="Times New Roman"/>
                <w:color w:val="000000"/>
                <w:sz w:val="28"/>
                <w:szCs w:val="28"/>
              </w:rPr>
              <w:t>- 390 180,00</w:t>
            </w:r>
          </w:p>
          <w:p w:rsidR="00BA2CEF" w:rsidRPr="00013BA1" w:rsidRDefault="00BA2CEF" w:rsidP="00BA2CE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</w:p>
          <w:p w:rsidR="00BA2CEF" w:rsidRPr="00013BA1" w:rsidRDefault="00BA2CEF" w:rsidP="00BA2CE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местный бюджет </w:t>
            </w:r>
          </w:p>
          <w:p w:rsidR="00BA2CEF" w:rsidRDefault="00146A8E" w:rsidP="00BA2CE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- 2021</w:t>
            </w:r>
            <w:r w:rsidR="00BA2CEF">
              <w:rPr>
                <w:rFonts w:ascii="Times New Roman" w:hAnsi="Times New Roman"/>
                <w:color w:val="000000"/>
                <w:sz w:val="28"/>
                <w:szCs w:val="28"/>
              </w:rPr>
              <w:t>- 1</w:t>
            </w:r>
            <w:r w:rsidR="007F076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BA2CEF">
              <w:rPr>
                <w:rFonts w:ascii="Times New Roman" w:hAnsi="Times New Roman"/>
                <w:color w:val="000000"/>
                <w:sz w:val="28"/>
                <w:szCs w:val="28"/>
              </w:rPr>
              <w:t>1 900,00</w:t>
            </w:r>
          </w:p>
          <w:p w:rsidR="00BA2CEF" w:rsidRDefault="00146A8E" w:rsidP="00BA2CE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- 2022</w:t>
            </w:r>
            <w:r w:rsidR="00BA2CEF">
              <w:rPr>
                <w:rFonts w:ascii="Times New Roman" w:hAnsi="Times New Roman"/>
                <w:color w:val="000000"/>
                <w:sz w:val="28"/>
                <w:szCs w:val="28"/>
              </w:rPr>
              <w:t>- 18</w:t>
            </w:r>
            <w:r w:rsidR="00756C7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BA2CEF">
              <w:rPr>
                <w:rFonts w:ascii="Times New Roman" w:hAnsi="Times New Roman"/>
                <w:color w:val="000000"/>
                <w:sz w:val="28"/>
                <w:szCs w:val="28"/>
              </w:rPr>
              <w:t> 900,00</w:t>
            </w:r>
          </w:p>
          <w:p w:rsidR="00BA2CEF" w:rsidRPr="008C4AE5" w:rsidRDefault="00146A8E" w:rsidP="00BA2CE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- 2023</w:t>
            </w:r>
            <w:r w:rsidR="00BA2CEF">
              <w:rPr>
                <w:rFonts w:ascii="Times New Roman" w:hAnsi="Times New Roman"/>
                <w:color w:val="000000"/>
                <w:sz w:val="28"/>
                <w:szCs w:val="28"/>
              </w:rPr>
              <w:t>- 18</w:t>
            </w:r>
            <w:r w:rsidR="00756C7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BA2CEF">
              <w:rPr>
                <w:rFonts w:ascii="Times New Roman" w:hAnsi="Times New Roman"/>
                <w:color w:val="000000"/>
                <w:sz w:val="28"/>
                <w:szCs w:val="28"/>
              </w:rPr>
              <w:t> 900,00</w:t>
            </w:r>
          </w:p>
          <w:p w:rsidR="00BA2CEF" w:rsidRPr="00013BA1" w:rsidRDefault="00BA2CEF" w:rsidP="00BA2CE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областной бюджет </w:t>
            </w:r>
          </w:p>
          <w:p w:rsidR="00BA2CEF" w:rsidRDefault="00146A8E" w:rsidP="00BA2CE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- 2021</w:t>
            </w:r>
            <w:r w:rsidR="00BA2CEF">
              <w:rPr>
                <w:rFonts w:ascii="Times New Roman" w:hAnsi="Times New Roman"/>
                <w:color w:val="000000"/>
                <w:sz w:val="28"/>
                <w:szCs w:val="28"/>
              </w:rPr>
              <w:t>- 20</w:t>
            </w:r>
            <w:r w:rsidR="007F076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A2CEF">
              <w:rPr>
                <w:rFonts w:ascii="Times New Roman" w:hAnsi="Times New Roman"/>
                <w:color w:val="000000"/>
                <w:sz w:val="28"/>
                <w:szCs w:val="28"/>
              </w:rPr>
              <w:t> 280,00</w:t>
            </w:r>
          </w:p>
          <w:p w:rsidR="00BA2CEF" w:rsidRDefault="00146A8E" w:rsidP="00BA2CE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- 2022</w:t>
            </w:r>
            <w:r w:rsidR="00BA2CEF">
              <w:rPr>
                <w:rFonts w:ascii="Times New Roman" w:hAnsi="Times New Roman"/>
                <w:color w:val="000000"/>
                <w:sz w:val="28"/>
                <w:szCs w:val="28"/>
              </w:rPr>
              <w:t>- 20</w:t>
            </w:r>
            <w:r w:rsidR="007F076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A2CEF">
              <w:rPr>
                <w:rFonts w:ascii="Times New Roman" w:hAnsi="Times New Roman"/>
                <w:color w:val="000000"/>
                <w:sz w:val="28"/>
                <w:szCs w:val="28"/>
              </w:rPr>
              <w:t> 280,00</w:t>
            </w:r>
          </w:p>
          <w:p w:rsidR="008D7B2D" w:rsidRPr="008C4AE5" w:rsidRDefault="00146A8E" w:rsidP="007F0765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- 2023</w:t>
            </w:r>
            <w:r w:rsidR="00BA2CEF">
              <w:rPr>
                <w:rFonts w:ascii="Times New Roman" w:hAnsi="Times New Roman"/>
                <w:color w:val="000000"/>
                <w:sz w:val="28"/>
                <w:szCs w:val="28"/>
              </w:rPr>
              <w:t>- 20</w:t>
            </w:r>
            <w:r w:rsidR="007F076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A2CEF">
              <w:rPr>
                <w:rFonts w:ascii="Times New Roman" w:hAnsi="Times New Roman"/>
                <w:color w:val="000000"/>
                <w:sz w:val="28"/>
                <w:szCs w:val="28"/>
              </w:rPr>
              <w:t> 280,00</w:t>
            </w:r>
          </w:p>
        </w:tc>
      </w:tr>
      <w:tr w:rsidR="008D7B2D" w:rsidRPr="00BA7394">
        <w:tc>
          <w:tcPr>
            <w:tcW w:w="3085" w:type="dxa"/>
          </w:tcPr>
          <w:p w:rsidR="008D7B2D" w:rsidRPr="00BA7394" w:rsidRDefault="008D7B2D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индикаторы и показатели Подпрограммы</w:t>
            </w:r>
          </w:p>
        </w:tc>
        <w:tc>
          <w:tcPr>
            <w:tcW w:w="7088" w:type="dxa"/>
          </w:tcPr>
          <w:p w:rsidR="008D7B2D" w:rsidRPr="00BA7394" w:rsidRDefault="008D7B2D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результатов реализации Подпрограммы осуществляется на основе использования системы объективных критериев, включающих количественные и качественные параметры. </w:t>
            </w:r>
          </w:p>
        </w:tc>
      </w:tr>
      <w:tr w:rsidR="008D7B2D" w:rsidRPr="00BA7394">
        <w:tc>
          <w:tcPr>
            <w:tcW w:w="3085" w:type="dxa"/>
          </w:tcPr>
          <w:p w:rsidR="008D7B2D" w:rsidRPr="00BA7394" w:rsidRDefault="008D7B2D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 и оценка социально-экономической эффективности</w:t>
            </w:r>
          </w:p>
        </w:tc>
        <w:tc>
          <w:tcPr>
            <w:tcW w:w="7088" w:type="dxa"/>
          </w:tcPr>
          <w:p w:rsidR="008D7B2D" w:rsidRPr="00BA7394" w:rsidRDefault="008D7B2D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Подпрограммы ожидается  снижение уровня преступлений и правонарушений среди несовершеннолетних в каникулярный период, увеличение количества оздоровленных  детей из семей, находящихся в трудной жизненной ситуации, увеличение количества детей, охваченных организованным досугом,  </w:t>
            </w:r>
            <w:proofErr w:type="spellStart"/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малозатратными</w:t>
            </w:r>
            <w:proofErr w:type="spellEnd"/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формами отдыха, организация временных рабочих мест для подростков 14-18 лет, улучшение физического и психологического здоровья детей и подростков.</w:t>
            </w:r>
            <w:proofErr w:type="gramEnd"/>
          </w:p>
          <w:p w:rsidR="008D7B2D" w:rsidRPr="00BA7394" w:rsidRDefault="008D7B2D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  Усиление  роли  сферы каникулярного отдыха и оздоровления детей в процессе  их социализации, педагогической поддержке, реабилитации и адаптации к жизни в обществе, в обеспечении  социальной защиты личности, ее социальном формировании и развитии.</w:t>
            </w:r>
          </w:p>
        </w:tc>
      </w:tr>
      <w:tr w:rsidR="008D7B2D" w:rsidRPr="00BA7394">
        <w:tc>
          <w:tcPr>
            <w:tcW w:w="3085" w:type="dxa"/>
          </w:tcPr>
          <w:p w:rsidR="008D7B2D" w:rsidRPr="00BA7394" w:rsidRDefault="008D7B2D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текущего </w:t>
            </w:r>
            <w:proofErr w:type="gramStart"/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 </w:t>
            </w:r>
          </w:p>
        </w:tc>
        <w:tc>
          <w:tcPr>
            <w:tcW w:w="7088" w:type="dxa"/>
          </w:tcPr>
          <w:p w:rsidR="008D7B2D" w:rsidRPr="00BA7394" w:rsidRDefault="008D7B2D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Подпрограммы осуществляет  районная межведомственная комиссия по организации  и проведению отдыха  детей и подростков,  их оздоровления и за</w:t>
            </w:r>
            <w:r w:rsidR="008C4AE5">
              <w:rPr>
                <w:rFonts w:ascii="Times New Roman" w:hAnsi="Times New Roman" w:cs="Times New Roman"/>
                <w:sz w:val="28"/>
                <w:szCs w:val="28"/>
              </w:rPr>
              <w:t>нятости в каникулярное время 2020 – 2022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</w:tbl>
    <w:p w:rsidR="005C5853" w:rsidRPr="00BA7394" w:rsidRDefault="005C5853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19B9" w:rsidRPr="007F0765" w:rsidRDefault="00C9578A" w:rsidP="007F0765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7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Краткая характеристика ситуации в сфере реализации подпрограммы «Организация  и проведение летнего отдыха, оздоровления и занятости школьнико</w:t>
      </w:r>
      <w:r w:rsidR="00DE1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Лухского муниципального района</w:t>
      </w:r>
      <w:r w:rsidRPr="00BA7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701593" w:rsidRPr="007D7A79" w:rsidRDefault="00701593" w:rsidP="006558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A79">
        <w:rPr>
          <w:rFonts w:ascii="Times New Roman" w:hAnsi="Times New Roman" w:cs="Times New Roman"/>
          <w:sz w:val="28"/>
          <w:szCs w:val="28"/>
        </w:rPr>
        <w:t>Ухудшение состояния здоровья детей в нашей стране, увеличение  учебных нагрузок,  других неблагоприятных факторов, тяжелое положение  многих семей, рост подростковой</w:t>
      </w:r>
      <w:r w:rsidRPr="007D7A79">
        <w:rPr>
          <w:rFonts w:ascii="Times New Roman" w:hAnsi="Times New Roman" w:cs="Times New Roman"/>
          <w:sz w:val="28"/>
          <w:szCs w:val="28"/>
        </w:rPr>
        <w:tab/>
        <w:t xml:space="preserve"> преступности, наркомании и еще ряда социально зависимых показателей неблагополучия свидетельствуют об острой необходимости любых, прежде всего, доступных основной массе населения, форм организации досуга и оздоровления детей и подростков. В том числе, во время наиболее продолжительных летних каникул.</w:t>
      </w:r>
    </w:p>
    <w:p w:rsidR="00701593" w:rsidRPr="007D7A79" w:rsidRDefault="00701593" w:rsidP="007D7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7A79">
        <w:rPr>
          <w:rFonts w:ascii="Times New Roman" w:hAnsi="Times New Roman" w:cs="Times New Roman"/>
          <w:sz w:val="28"/>
          <w:szCs w:val="28"/>
        </w:rPr>
        <w:tab/>
        <w:t>Лето является благоприятным периодом для продуманного организованного вовлечения детей и подростков в социально-значимую деятельность, в которой успешно осваиваются различные виды деятельности: творческая, экологическая, спортивная, трудовая, где активно развивается личность каждого ребенка, где каждый школьник приобретает навыки самоуправления, самоорганизации, самодисциплины.</w:t>
      </w:r>
    </w:p>
    <w:p w:rsidR="00701593" w:rsidRPr="007D7A79" w:rsidRDefault="00C9578A" w:rsidP="007D7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7A79">
        <w:rPr>
          <w:rFonts w:ascii="Times New Roman" w:hAnsi="Times New Roman" w:cs="Times New Roman"/>
          <w:sz w:val="28"/>
          <w:szCs w:val="28"/>
        </w:rPr>
        <w:tab/>
      </w:r>
      <w:r w:rsidR="00DE19B9" w:rsidRPr="007D7A79">
        <w:rPr>
          <w:rFonts w:ascii="Times New Roman" w:hAnsi="Times New Roman" w:cs="Times New Roman"/>
          <w:sz w:val="28"/>
          <w:szCs w:val="28"/>
        </w:rPr>
        <w:t xml:space="preserve">В районе  выявлены следующие приоритеты: оздоровление, отдых и занятость  детей, находящихся в трудной жизненной ситуации, детей – сирот, </w:t>
      </w:r>
      <w:r w:rsidR="00DE19B9" w:rsidRPr="007D7A79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несовершеннолетних, состоящих на профилактическом учёте, а также одарённых детей. Подпрограмма ориентирована на развитие системы качественного и доступного отдыха, оздоровления  и занятости детей.  За предыдущие годы накоплен определенный опыт, как в организации, так и в содержании работы с детьми в каникулярное время. Значительную роль в решении задачи отдыха и оздоровления детей играет организация детской оздоровительной кампании, развитие инфраструктуры отдыха и оздоровления, эффективное использование базы организаций социальной сферы (Дом культуры, Центр внешкольной работы, </w:t>
      </w:r>
      <w:r w:rsidR="00655888">
        <w:rPr>
          <w:rFonts w:ascii="Times New Roman" w:hAnsi="Times New Roman" w:cs="Times New Roman"/>
          <w:sz w:val="28"/>
          <w:szCs w:val="28"/>
        </w:rPr>
        <w:t>д</w:t>
      </w:r>
      <w:r w:rsidR="00DE19B9" w:rsidRPr="007D7A79">
        <w:rPr>
          <w:rFonts w:ascii="Times New Roman" w:hAnsi="Times New Roman" w:cs="Times New Roman"/>
          <w:sz w:val="28"/>
          <w:szCs w:val="28"/>
        </w:rPr>
        <w:t xml:space="preserve">етская библиотека и др.) в каникулярный период.   В нашем районе летний отдых доступен для </w:t>
      </w:r>
      <w:r w:rsidR="00655888">
        <w:rPr>
          <w:rFonts w:ascii="Times New Roman" w:hAnsi="Times New Roman" w:cs="Times New Roman"/>
          <w:sz w:val="28"/>
          <w:szCs w:val="28"/>
        </w:rPr>
        <w:t>детей в возрасте  от 6 до 18</w:t>
      </w:r>
      <w:r w:rsidR="00DE19B9" w:rsidRPr="007D7A79">
        <w:rPr>
          <w:rFonts w:ascii="Times New Roman" w:hAnsi="Times New Roman" w:cs="Times New Roman"/>
          <w:sz w:val="28"/>
          <w:szCs w:val="28"/>
        </w:rPr>
        <w:t xml:space="preserve"> лет включительно.</w:t>
      </w:r>
    </w:p>
    <w:p w:rsidR="00DE19B9" w:rsidRPr="007D7A79" w:rsidRDefault="00655888" w:rsidP="007D7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19B9" w:rsidRPr="007D7A79">
        <w:rPr>
          <w:rFonts w:ascii="Times New Roman" w:hAnsi="Times New Roman" w:cs="Times New Roman"/>
          <w:sz w:val="28"/>
          <w:szCs w:val="28"/>
        </w:rPr>
        <w:t>Функционирование лагерей дневного пребывания осуществляется на базе МБОУ Лухская</w:t>
      </w:r>
      <w:r w:rsidR="007F0765">
        <w:rPr>
          <w:rFonts w:ascii="Times New Roman" w:hAnsi="Times New Roman" w:cs="Times New Roman"/>
          <w:sz w:val="28"/>
          <w:szCs w:val="28"/>
        </w:rPr>
        <w:t xml:space="preserve"> </w:t>
      </w:r>
      <w:r w:rsidR="00DE19B9" w:rsidRPr="007D7A79">
        <w:rPr>
          <w:rFonts w:ascii="Times New Roman" w:hAnsi="Times New Roman" w:cs="Times New Roman"/>
          <w:sz w:val="28"/>
          <w:szCs w:val="28"/>
        </w:rPr>
        <w:t xml:space="preserve">СШ и МКОУ Порздневской СШ, Рябовской ОШ, Тимирязевской ОШ.  В целях оздоровления детей организовано двухразовое горячее питание: завтрак и обед. Стоимость двухразового питания составляет </w:t>
      </w:r>
      <w:r w:rsidR="00F41AD8">
        <w:rPr>
          <w:rFonts w:ascii="Times New Roman" w:hAnsi="Times New Roman" w:cs="Times New Roman"/>
          <w:sz w:val="28"/>
          <w:szCs w:val="28"/>
        </w:rPr>
        <w:t xml:space="preserve">110 рублей </w:t>
      </w:r>
      <w:r w:rsidR="00DE19B9" w:rsidRPr="00F41AD8">
        <w:rPr>
          <w:rFonts w:ascii="Times New Roman" w:hAnsi="Times New Roman" w:cs="Times New Roman"/>
          <w:sz w:val="28"/>
          <w:szCs w:val="28"/>
        </w:rPr>
        <w:t>в день.  Время функционирования  лагерей дневного пребывания 21 день.</w:t>
      </w:r>
      <w:r w:rsidR="00DE19B9" w:rsidRPr="007D7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78A" w:rsidRPr="007D7A79" w:rsidRDefault="00701593" w:rsidP="006558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A79">
        <w:rPr>
          <w:rFonts w:ascii="Times New Roman" w:hAnsi="Times New Roman" w:cs="Times New Roman"/>
          <w:sz w:val="28"/>
          <w:szCs w:val="28"/>
        </w:rPr>
        <w:t xml:space="preserve">Другой формой </w:t>
      </w:r>
      <w:r w:rsidR="00C9578A" w:rsidRPr="007D7A79">
        <w:rPr>
          <w:rFonts w:ascii="Times New Roman" w:hAnsi="Times New Roman" w:cs="Times New Roman"/>
          <w:sz w:val="28"/>
          <w:szCs w:val="28"/>
        </w:rPr>
        <w:t>организации летней занятости школьников является   их трудоустройство. Социальная значимость  организации временного трудоустройства несовершеннолетних граждан ежегодно возрастает, так как временная занятость подростков решает важные задачи профориентации, самоопределения, а также является эффективной профилактической мерой предупреждения правонарушений и безнадзорности.</w:t>
      </w:r>
    </w:p>
    <w:p w:rsidR="00C9578A" w:rsidRPr="007D7A79" w:rsidRDefault="00C9578A" w:rsidP="007D7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7A79">
        <w:rPr>
          <w:rFonts w:ascii="Times New Roman" w:hAnsi="Times New Roman" w:cs="Times New Roman"/>
          <w:sz w:val="28"/>
          <w:szCs w:val="28"/>
        </w:rPr>
        <w:t xml:space="preserve"> При решении вопроса по трудоустройству несовершеннолетних предусмотрено взаимодействие органов образования, органов службы занятости, органов внутренних дел, комиссии по делам несовершеннолетних и защите их прав.</w:t>
      </w:r>
    </w:p>
    <w:p w:rsidR="00C9578A" w:rsidRPr="007D7A79" w:rsidRDefault="00C9578A" w:rsidP="007D7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7A79">
        <w:rPr>
          <w:rFonts w:ascii="Times New Roman" w:hAnsi="Times New Roman" w:cs="Times New Roman"/>
          <w:sz w:val="28"/>
          <w:szCs w:val="28"/>
        </w:rPr>
        <w:t xml:space="preserve">        Приоритетным  правом   на участие во временных работах  пользуются дети-сироты и дети, оставшиеся без попечения родителей, несовершеннолетние граждане, оказавшиеся  в социально  опасном положении, дети из малообеспеченных, многодетных и неполных семей, состоящие на учете в органах социальной защиты,   дети безработных граждан.</w:t>
      </w:r>
    </w:p>
    <w:p w:rsidR="00C9578A" w:rsidRPr="007D7A79" w:rsidRDefault="00C9578A" w:rsidP="006558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A79">
        <w:rPr>
          <w:rFonts w:ascii="Times New Roman" w:hAnsi="Times New Roman" w:cs="Times New Roman"/>
          <w:sz w:val="28"/>
          <w:szCs w:val="28"/>
        </w:rPr>
        <w:t xml:space="preserve"> Летние каникулы - важнейший период для активного отдыха и оздоровления детей и подростков, их творческого и интеллектуального  развития. Летняя оздоровительная кампания требует от органов исполнительной власти, органов местного самоуправления, руководителей   учреждений и предприятий ответственных и организационно- управленческих решений и,  конечно, существенных финансовых затрат.</w:t>
      </w:r>
      <w:r w:rsidRPr="007D7A79">
        <w:rPr>
          <w:rFonts w:ascii="Times New Roman" w:hAnsi="Times New Roman" w:cs="Times New Roman"/>
          <w:sz w:val="28"/>
          <w:szCs w:val="28"/>
        </w:rPr>
        <w:tab/>
      </w:r>
    </w:p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ab/>
      </w:r>
    </w:p>
    <w:p w:rsidR="00701593" w:rsidRDefault="00CF5DFE" w:rsidP="00701593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3.Цели и о</w:t>
      </w:r>
      <w:r w:rsidR="00701593">
        <w:rPr>
          <w:b/>
          <w:sz w:val="28"/>
          <w:szCs w:val="28"/>
        </w:rPr>
        <w:t>жидаем</w:t>
      </w:r>
      <w:r w:rsidR="00701593" w:rsidRPr="003A0115">
        <w:rPr>
          <w:b/>
          <w:sz w:val="28"/>
          <w:szCs w:val="28"/>
        </w:rPr>
        <w:t>ые результаты реализации подпрограммы</w:t>
      </w:r>
    </w:p>
    <w:p w:rsidR="00701593" w:rsidRDefault="00701593" w:rsidP="00701593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5DFE" w:rsidRDefault="00CF5DFE" w:rsidP="00CF5D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подпрограммы:</w:t>
      </w:r>
    </w:p>
    <w:p w:rsidR="00CF5DFE" w:rsidRPr="00BA7394" w:rsidRDefault="00CF5DFE" w:rsidP="00CF5D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</w:t>
      </w:r>
      <w:r w:rsidRPr="00BA7394">
        <w:rPr>
          <w:rFonts w:ascii="Times New Roman" w:hAnsi="Times New Roman" w:cs="Times New Roman"/>
          <w:sz w:val="28"/>
          <w:szCs w:val="28"/>
        </w:rPr>
        <w:t>дание условий для организации полноценного отдыха детей и подростков, их оздоровления и  занятости   в каникулярное   время;</w:t>
      </w:r>
    </w:p>
    <w:p w:rsidR="00CF5DFE" w:rsidRPr="00BA7394" w:rsidRDefault="00CF5DFE" w:rsidP="00CF5D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-принятие мер по сохранению и развитию системы отдыха детей и подростков, их  оздоровления  и занятости;</w:t>
      </w:r>
    </w:p>
    <w:p w:rsidR="00CF5DFE" w:rsidRPr="00BA7394" w:rsidRDefault="00CF5DFE" w:rsidP="00CF5D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lastRenderedPageBreak/>
        <w:t>-развитие наиболее экономичных и эффективных форм  отдыха детей и подростков,  их  оздоровления и занятости;</w:t>
      </w:r>
    </w:p>
    <w:p w:rsidR="00CF5DFE" w:rsidRPr="00BA7394" w:rsidRDefault="00CF5DFE" w:rsidP="00CF5D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 xml:space="preserve">-организация  мер по профилактике безнадзорности и правонарушений среди несовершеннолетних: детей, состоящих на учете в органах образования, КДН и ЗП,  ПДН; </w:t>
      </w:r>
    </w:p>
    <w:p w:rsidR="00CF5DFE" w:rsidRPr="00BA7394" w:rsidRDefault="00CF5DFE" w:rsidP="00CF5D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-приобщение подростков и молодежи к общественно полезному труду, проведение комплексной работы по гражданско-патриотическому, экологическому, духовному и физическому воспитанию молодежи;</w:t>
      </w:r>
    </w:p>
    <w:p w:rsidR="00CF5DFE" w:rsidRPr="00BA7394" w:rsidRDefault="00CF5DFE" w:rsidP="00CF5D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 обеспечение  в приоритетном порядке отдыха, оздоровления и занятости детей-сирот и детей, оставшихся без попечения родителей, детей из приемных, многодетных и неполных семей, детей-инвалидов, а также детей, оказавшихся в трудной жизненной ситуации;</w:t>
      </w:r>
    </w:p>
    <w:p w:rsidR="00CF5DFE" w:rsidRPr="00BA7394" w:rsidRDefault="00CF5DFE" w:rsidP="00CF5DFE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 создание временных рабочих мест и других форм трудовой занятости для подростков в возрасте 14-18 лет;</w:t>
      </w:r>
    </w:p>
    <w:p w:rsidR="00CF5DFE" w:rsidRDefault="00CF5DFE" w:rsidP="00CF5DFE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7394">
        <w:rPr>
          <w:sz w:val="28"/>
          <w:szCs w:val="28"/>
        </w:rPr>
        <w:t xml:space="preserve">- содействие развитию </w:t>
      </w:r>
      <w:proofErr w:type="spellStart"/>
      <w:r w:rsidRPr="00BA7394">
        <w:rPr>
          <w:sz w:val="28"/>
          <w:szCs w:val="28"/>
        </w:rPr>
        <w:t>малозатратных</w:t>
      </w:r>
      <w:proofErr w:type="spellEnd"/>
      <w:r w:rsidRPr="00BA7394">
        <w:rPr>
          <w:sz w:val="28"/>
          <w:szCs w:val="28"/>
        </w:rPr>
        <w:t xml:space="preserve"> форм организации детского отдыха.</w:t>
      </w:r>
    </w:p>
    <w:p w:rsidR="00701593" w:rsidRDefault="00701593" w:rsidP="00CF5DFE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1B0EDF">
        <w:rPr>
          <w:sz w:val="28"/>
          <w:szCs w:val="28"/>
        </w:rPr>
        <w:t>В результате реализации подпрограммы планируется следующее:</w:t>
      </w:r>
    </w:p>
    <w:p w:rsidR="00E62C1C" w:rsidRDefault="00E62C1C" w:rsidP="00E62C1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</w:t>
      </w:r>
      <w:r w:rsidRPr="00BA7394">
        <w:rPr>
          <w:rFonts w:ascii="Times New Roman" w:hAnsi="Times New Roman" w:cs="Times New Roman"/>
          <w:sz w:val="28"/>
          <w:szCs w:val="28"/>
        </w:rPr>
        <w:t>нижение уровня преступлений и правонарушений среди несоверше</w:t>
      </w:r>
      <w:r>
        <w:rPr>
          <w:rFonts w:ascii="Times New Roman" w:hAnsi="Times New Roman" w:cs="Times New Roman"/>
          <w:sz w:val="28"/>
          <w:szCs w:val="28"/>
        </w:rPr>
        <w:t>ннолетних в каникулярный период;</w:t>
      </w:r>
    </w:p>
    <w:p w:rsidR="00E62C1C" w:rsidRDefault="00E62C1C" w:rsidP="00E62C1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Pr="00BA7394">
        <w:rPr>
          <w:rFonts w:ascii="Times New Roman" w:hAnsi="Times New Roman" w:cs="Times New Roman"/>
          <w:sz w:val="28"/>
          <w:szCs w:val="28"/>
        </w:rPr>
        <w:t>величение количества оздоровленных  детей из семей, находящихся в трудной жизненной ситуации, увеличение количества детей, охваченных организованным досугом,</w:t>
      </w:r>
      <w:r w:rsidR="0067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малозатратными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формами отдыха;</w:t>
      </w:r>
    </w:p>
    <w:p w:rsidR="00E62C1C" w:rsidRPr="00BA7394" w:rsidRDefault="00E62C1C" w:rsidP="00E62C1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Pr="00BA7394">
        <w:rPr>
          <w:rFonts w:ascii="Times New Roman" w:hAnsi="Times New Roman" w:cs="Times New Roman"/>
          <w:sz w:val="28"/>
          <w:szCs w:val="28"/>
        </w:rPr>
        <w:t>рганизация временных рабочих мест для подростков 14-18 лет, улучшение физического и психологического здоровья детей и подростков.</w:t>
      </w:r>
    </w:p>
    <w:p w:rsidR="00CF5DFE" w:rsidRPr="007F0765" w:rsidRDefault="00E62C1C" w:rsidP="007F0765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Pr="00BA7394">
        <w:rPr>
          <w:rFonts w:ascii="Times New Roman" w:hAnsi="Times New Roman" w:cs="Times New Roman"/>
          <w:sz w:val="28"/>
          <w:szCs w:val="28"/>
        </w:rPr>
        <w:t>Усиление  роли  сферы каникулярного отдыха и оздоровления детей в процессе  их социализации, педагогической поддержке, реабилитации и адаптации к жизни в обществе, в обеспечении  социальной защиты личности, ее социальном формировании и развитии.</w:t>
      </w:r>
    </w:p>
    <w:p w:rsidR="00E62C1C" w:rsidRPr="00E62C1C" w:rsidRDefault="00E62C1C" w:rsidP="007F07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2C1C">
        <w:rPr>
          <w:rFonts w:ascii="Times New Roman" w:hAnsi="Times New Roman" w:cs="Times New Roman"/>
          <w:b/>
          <w:i/>
          <w:sz w:val="28"/>
          <w:szCs w:val="28"/>
        </w:rPr>
        <w:t>Целевые показатели  (индикаторы) результативности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372"/>
        <w:gridCol w:w="808"/>
        <w:gridCol w:w="864"/>
        <w:gridCol w:w="13"/>
        <w:gridCol w:w="979"/>
        <w:gridCol w:w="13"/>
        <w:gridCol w:w="847"/>
        <w:gridCol w:w="22"/>
        <w:gridCol w:w="982"/>
        <w:gridCol w:w="22"/>
        <w:gridCol w:w="878"/>
        <w:gridCol w:w="26"/>
      </w:tblGrid>
      <w:tr w:rsidR="00E62C1C" w:rsidRPr="00E62C1C" w:rsidTr="00807CEE">
        <w:trPr>
          <w:trHeight w:val="375"/>
          <w:jc w:val="center"/>
        </w:trPr>
        <w:tc>
          <w:tcPr>
            <w:tcW w:w="698" w:type="dxa"/>
            <w:vMerge w:val="restart"/>
          </w:tcPr>
          <w:p w:rsidR="00E62C1C" w:rsidRPr="00E62C1C" w:rsidRDefault="00E62C1C" w:rsidP="002D23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2C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372" w:type="dxa"/>
            <w:vMerge w:val="restart"/>
          </w:tcPr>
          <w:p w:rsidR="00E62C1C" w:rsidRPr="00E62C1C" w:rsidRDefault="00E62C1C" w:rsidP="002D23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2C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целевого показателя </w:t>
            </w:r>
          </w:p>
        </w:tc>
        <w:tc>
          <w:tcPr>
            <w:tcW w:w="808" w:type="dxa"/>
            <w:vMerge w:val="restart"/>
          </w:tcPr>
          <w:p w:rsidR="00E62C1C" w:rsidRPr="00E62C1C" w:rsidRDefault="00E62C1C" w:rsidP="002D23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2C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  <w:vAlign w:val="center"/>
          </w:tcPr>
          <w:p w:rsidR="00391EFF" w:rsidRDefault="00146A8E" w:rsidP="008C4AE5">
            <w:pPr>
              <w:ind w:right="-17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2019</w:t>
            </w:r>
          </w:p>
          <w:p w:rsidR="00E62C1C" w:rsidRPr="00E62C1C" w:rsidRDefault="00E62C1C" w:rsidP="008C4AE5">
            <w:pPr>
              <w:ind w:right="-17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2C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E62C1C" w:rsidRPr="00E62C1C" w:rsidRDefault="00146A8E" w:rsidP="002D2360">
            <w:pPr>
              <w:ind w:right="-17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2020</w:t>
            </w:r>
          </w:p>
          <w:p w:rsidR="00E62C1C" w:rsidRPr="00E62C1C" w:rsidRDefault="00E62C1C" w:rsidP="002D2360">
            <w:pPr>
              <w:ind w:right="-17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2C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777" w:type="dxa"/>
            <w:gridSpan w:val="6"/>
            <w:vAlign w:val="center"/>
          </w:tcPr>
          <w:p w:rsidR="00E62C1C" w:rsidRPr="00E62C1C" w:rsidRDefault="00E62C1C" w:rsidP="002D23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2C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E62C1C" w:rsidRPr="00E62C1C" w:rsidTr="007F0765">
        <w:trPr>
          <w:trHeight w:val="923"/>
          <w:jc w:val="center"/>
        </w:trPr>
        <w:tc>
          <w:tcPr>
            <w:tcW w:w="698" w:type="dxa"/>
            <w:vMerge/>
          </w:tcPr>
          <w:p w:rsidR="00E62C1C" w:rsidRPr="00E62C1C" w:rsidRDefault="00E62C1C" w:rsidP="002D23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vMerge/>
          </w:tcPr>
          <w:p w:rsidR="00E62C1C" w:rsidRPr="00E62C1C" w:rsidRDefault="00E62C1C" w:rsidP="002D23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vMerge/>
          </w:tcPr>
          <w:p w:rsidR="00E62C1C" w:rsidRPr="00E62C1C" w:rsidRDefault="00E62C1C" w:rsidP="002D23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  <w:vAlign w:val="center"/>
          </w:tcPr>
          <w:p w:rsidR="00E62C1C" w:rsidRPr="00E62C1C" w:rsidRDefault="00E62C1C" w:rsidP="002D23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E62C1C" w:rsidRPr="00E62C1C" w:rsidRDefault="00E62C1C" w:rsidP="002D23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E62C1C" w:rsidRPr="00E62C1C" w:rsidRDefault="00E62C1C" w:rsidP="002D23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2C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="00391E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146A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4" w:type="dxa"/>
            <w:gridSpan w:val="2"/>
            <w:vAlign w:val="center"/>
          </w:tcPr>
          <w:p w:rsidR="00E62C1C" w:rsidRPr="00E62C1C" w:rsidRDefault="00E62C1C" w:rsidP="002D23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2C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146A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04" w:type="dxa"/>
            <w:gridSpan w:val="2"/>
            <w:vAlign w:val="center"/>
          </w:tcPr>
          <w:p w:rsidR="00E62C1C" w:rsidRPr="00E62C1C" w:rsidRDefault="00E62C1C" w:rsidP="002D23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2C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146A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E62C1C" w:rsidRPr="00E62C1C" w:rsidTr="00807CEE">
        <w:trPr>
          <w:gridAfter w:val="1"/>
          <w:wAfter w:w="26" w:type="dxa"/>
          <w:trHeight w:val="1698"/>
          <w:jc w:val="center"/>
        </w:trPr>
        <w:tc>
          <w:tcPr>
            <w:tcW w:w="698" w:type="dxa"/>
          </w:tcPr>
          <w:p w:rsidR="00E62C1C" w:rsidRPr="00E62C1C" w:rsidRDefault="00E62C1C" w:rsidP="002D23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72" w:type="dxa"/>
          </w:tcPr>
          <w:p w:rsidR="00E62C1C" w:rsidRPr="00E62C1C" w:rsidRDefault="00E62C1C" w:rsidP="002D23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C1C">
              <w:rPr>
                <w:rFonts w:ascii="Times New Roman" w:hAnsi="Times New Roman" w:cs="Times New Roman"/>
                <w:sz w:val="28"/>
                <w:szCs w:val="28"/>
              </w:rPr>
              <w:t xml:space="preserve">Доля  детей, охваченных услугами отдыха в каникулярное время в лагерях  дневного пребывания в общем количестве детей, обучающихся в школах района </w:t>
            </w:r>
          </w:p>
        </w:tc>
        <w:tc>
          <w:tcPr>
            <w:tcW w:w="808" w:type="dxa"/>
            <w:vAlign w:val="center"/>
          </w:tcPr>
          <w:p w:rsidR="00E62C1C" w:rsidRPr="00E62C1C" w:rsidRDefault="00E62C1C" w:rsidP="002D23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62C1C" w:rsidRPr="0047361C" w:rsidRDefault="00F6564F" w:rsidP="002D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361C" w:rsidRPr="0047361C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2C1C" w:rsidRPr="0047361C" w:rsidRDefault="000D4F1B" w:rsidP="002D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860" w:type="dxa"/>
            <w:gridSpan w:val="2"/>
            <w:vAlign w:val="center"/>
          </w:tcPr>
          <w:p w:rsidR="00E62C1C" w:rsidRPr="0047361C" w:rsidRDefault="000D4F1B" w:rsidP="002D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6564F" w:rsidRPr="0047361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04" w:type="dxa"/>
            <w:gridSpan w:val="2"/>
            <w:vAlign w:val="center"/>
          </w:tcPr>
          <w:p w:rsidR="00E62C1C" w:rsidRPr="0047361C" w:rsidRDefault="00F6564F" w:rsidP="002D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61C">
              <w:rPr>
                <w:rFonts w:ascii="Times New Roman" w:hAnsi="Times New Roman" w:cs="Times New Roman"/>
                <w:sz w:val="28"/>
                <w:szCs w:val="28"/>
              </w:rPr>
              <w:t>31,</w:t>
            </w:r>
            <w:r w:rsidR="000D4F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E62C1C" w:rsidRPr="0047361C" w:rsidRDefault="00F6564F" w:rsidP="002D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61C">
              <w:rPr>
                <w:rFonts w:ascii="Times New Roman" w:hAnsi="Times New Roman" w:cs="Times New Roman"/>
                <w:sz w:val="28"/>
                <w:szCs w:val="28"/>
              </w:rPr>
              <w:t>31,</w:t>
            </w:r>
            <w:r w:rsidR="000D4F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2C1C" w:rsidRPr="00E62C1C" w:rsidTr="00807CEE">
        <w:trPr>
          <w:gridAfter w:val="1"/>
          <w:wAfter w:w="26" w:type="dxa"/>
          <w:jc w:val="center"/>
        </w:trPr>
        <w:tc>
          <w:tcPr>
            <w:tcW w:w="698" w:type="dxa"/>
          </w:tcPr>
          <w:p w:rsidR="00E62C1C" w:rsidRPr="00E62C1C" w:rsidRDefault="00E62C1C" w:rsidP="002D23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372" w:type="dxa"/>
          </w:tcPr>
          <w:p w:rsidR="00E62C1C" w:rsidRPr="00E62C1C" w:rsidRDefault="00E62C1C" w:rsidP="007F07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C1C">
              <w:rPr>
                <w:rFonts w:ascii="Times New Roman" w:hAnsi="Times New Roman" w:cs="Times New Roman"/>
                <w:sz w:val="28"/>
                <w:szCs w:val="28"/>
              </w:rPr>
              <w:t>Доля детей из малообеспеченных семей, охваченных отдыхом в лагерях дневного пребывания от общего количества детей, охваченных летним отдыхом</w:t>
            </w:r>
          </w:p>
        </w:tc>
        <w:tc>
          <w:tcPr>
            <w:tcW w:w="808" w:type="dxa"/>
            <w:vAlign w:val="center"/>
          </w:tcPr>
          <w:p w:rsidR="00E62C1C" w:rsidRPr="00E62C1C" w:rsidRDefault="00E62C1C" w:rsidP="002D23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62C1C" w:rsidRPr="0047361C" w:rsidRDefault="00F6564F" w:rsidP="002D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61C" w:rsidRPr="0047361C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2C1C" w:rsidRPr="0047361C" w:rsidRDefault="003E6084" w:rsidP="002D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860" w:type="dxa"/>
            <w:gridSpan w:val="2"/>
            <w:vAlign w:val="center"/>
          </w:tcPr>
          <w:p w:rsidR="00E62C1C" w:rsidRPr="0047361C" w:rsidRDefault="003E6084" w:rsidP="002D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004" w:type="dxa"/>
            <w:gridSpan w:val="2"/>
            <w:vAlign w:val="center"/>
          </w:tcPr>
          <w:p w:rsidR="00E62C1C" w:rsidRPr="0047361C" w:rsidRDefault="003E6084" w:rsidP="002D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F6564F" w:rsidRPr="0047361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00" w:type="dxa"/>
            <w:gridSpan w:val="2"/>
            <w:vAlign w:val="center"/>
          </w:tcPr>
          <w:p w:rsidR="00E62C1C" w:rsidRPr="0047361C" w:rsidRDefault="003E6084" w:rsidP="002D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F6564F" w:rsidRPr="0047361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E62C1C" w:rsidRPr="00E62C1C" w:rsidTr="00807CEE">
        <w:trPr>
          <w:gridAfter w:val="1"/>
          <w:wAfter w:w="26" w:type="dxa"/>
          <w:jc w:val="center"/>
        </w:trPr>
        <w:tc>
          <w:tcPr>
            <w:tcW w:w="698" w:type="dxa"/>
          </w:tcPr>
          <w:p w:rsidR="00E62C1C" w:rsidRPr="00E62C1C" w:rsidRDefault="00E62C1C" w:rsidP="002D23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72" w:type="dxa"/>
          </w:tcPr>
          <w:p w:rsidR="00E62C1C" w:rsidRPr="00E62C1C" w:rsidRDefault="00E62C1C" w:rsidP="002D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C1C">
              <w:rPr>
                <w:rFonts w:ascii="Times New Roman" w:hAnsi="Times New Roman" w:cs="Times New Roman"/>
                <w:sz w:val="28"/>
                <w:szCs w:val="28"/>
              </w:rPr>
              <w:t>Доля временно трудоустроенных несовершеннолетних граждан от 14 до 18 лет от общей численности детей данной возрастной группы</w:t>
            </w:r>
          </w:p>
        </w:tc>
        <w:tc>
          <w:tcPr>
            <w:tcW w:w="808" w:type="dxa"/>
            <w:vAlign w:val="center"/>
          </w:tcPr>
          <w:p w:rsidR="00E62C1C" w:rsidRPr="00E62C1C" w:rsidRDefault="00E62C1C" w:rsidP="002D23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8B7E1D" w:rsidRPr="0047361C" w:rsidRDefault="008B7E1D" w:rsidP="008B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C1C" w:rsidRPr="0047361C" w:rsidRDefault="008B7E1D" w:rsidP="008B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1C"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="0047361C" w:rsidRPr="004736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7E1D" w:rsidRPr="0047361C" w:rsidRDefault="008B7E1D" w:rsidP="008B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C1C" w:rsidRPr="0047361C" w:rsidRDefault="00146A8E" w:rsidP="001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0" w:type="dxa"/>
            <w:gridSpan w:val="2"/>
            <w:vAlign w:val="center"/>
          </w:tcPr>
          <w:p w:rsidR="008B7E1D" w:rsidRPr="0047361C" w:rsidRDefault="008B7E1D" w:rsidP="008B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C1C" w:rsidRPr="0047361C" w:rsidRDefault="00A478F4" w:rsidP="00A47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6084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004" w:type="dxa"/>
            <w:gridSpan w:val="2"/>
            <w:vAlign w:val="center"/>
          </w:tcPr>
          <w:p w:rsidR="008B7E1D" w:rsidRPr="0047361C" w:rsidRDefault="008B7E1D" w:rsidP="008B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C1C" w:rsidRPr="0047361C" w:rsidRDefault="003E6084" w:rsidP="008B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  <w:tc>
          <w:tcPr>
            <w:tcW w:w="900" w:type="dxa"/>
            <w:gridSpan w:val="2"/>
            <w:vAlign w:val="center"/>
          </w:tcPr>
          <w:p w:rsidR="008B7E1D" w:rsidRPr="0047361C" w:rsidRDefault="008B7E1D" w:rsidP="008B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C1C" w:rsidRPr="0047361C" w:rsidRDefault="003E6084" w:rsidP="008B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</w:tr>
      <w:tr w:rsidR="00807CEE" w:rsidRPr="00E62C1C" w:rsidTr="00807CEE">
        <w:trPr>
          <w:gridAfter w:val="1"/>
          <w:wAfter w:w="26" w:type="dxa"/>
          <w:jc w:val="center"/>
        </w:trPr>
        <w:tc>
          <w:tcPr>
            <w:tcW w:w="698" w:type="dxa"/>
          </w:tcPr>
          <w:p w:rsidR="00807CEE" w:rsidRPr="00E62C1C" w:rsidRDefault="00807CEE" w:rsidP="00807C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372" w:type="dxa"/>
          </w:tcPr>
          <w:p w:rsidR="00807CEE" w:rsidRPr="00E62C1C" w:rsidRDefault="00807CEE" w:rsidP="002D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детей, работающих на пришкольном участке</w:t>
            </w:r>
          </w:p>
        </w:tc>
        <w:tc>
          <w:tcPr>
            <w:tcW w:w="808" w:type="dxa"/>
            <w:vAlign w:val="center"/>
          </w:tcPr>
          <w:p w:rsidR="00807CEE" w:rsidRPr="00E62C1C" w:rsidRDefault="00150A79" w:rsidP="002D23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807CEE" w:rsidRPr="0047361C" w:rsidRDefault="0047361C" w:rsidP="002D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61C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07CEE" w:rsidRPr="0047361C" w:rsidRDefault="00146A8E" w:rsidP="002D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0" w:type="dxa"/>
            <w:gridSpan w:val="2"/>
            <w:vAlign w:val="center"/>
          </w:tcPr>
          <w:p w:rsidR="00807CEE" w:rsidRPr="0047361C" w:rsidRDefault="003E6084" w:rsidP="002D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1004" w:type="dxa"/>
            <w:gridSpan w:val="2"/>
            <w:vAlign w:val="center"/>
          </w:tcPr>
          <w:p w:rsidR="00807CEE" w:rsidRPr="0047361C" w:rsidRDefault="00ED64B9" w:rsidP="002D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900" w:type="dxa"/>
            <w:gridSpan w:val="2"/>
            <w:vAlign w:val="center"/>
          </w:tcPr>
          <w:p w:rsidR="00807CEE" w:rsidRPr="0047361C" w:rsidRDefault="00ED64B9" w:rsidP="002D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</w:tr>
      <w:tr w:rsidR="00F6564F" w:rsidRPr="00E62C1C" w:rsidTr="00807CEE">
        <w:trPr>
          <w:gridAfter w:val="1"/>
          <w:wAfter w:w="26" w:type="dxa"/>
          <w:jc w:val="center"/>
        </w:trPr>
        <w:tc>
          <w:tcPr>
            <w:tcW w:w="698" w:type="dxa"/>
          </w:tcPr>
          <w:p w:rsidR="00F6564F" w:rsidRPr="00E62C1C" w:rsidRDefault="00F6564F" w:rsidP="00807C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921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72" w:type="dxa"/>
          </w:tcPr>
          <w:p w:rsidR="00F6564F" w:rsidRPr="00E62C1C" w:rsidRDefault="00F6564F" w:rsidP="002D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</w:t>
            </w:r>
            <w:r w:rsidR="00921E78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трудоустроенных в трудовых, ремонтных бригадах,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трудоустроенных через службу занятости</w:t>
            </w:r>
          </w:p>
        </w:tc>
        <w:tc>
          <w:tcPr>
            <w:tcW w:w="808" w:type="dxa"/>
            <w:vAlign w:val="center"/>
          </w:tcPr>
          <w:p w:rsidR="00F6564F" w:rsidRPr="00E62C1C" w:rsidRDefault="00F6564F" w:rsidP="002D23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6564F" w:rsidRPr="0047361C" w:rsidRDefault="0047361C" w:rsidP="002D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61C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46A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564F" w:rsidRPr="0047361C" w:rsidRDefault="00146A8E" w:rsidP="002D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0" w:type="dxa"/>
            <w:gridSpan w:val="2"/>
            <w:vAlign w:val="center"/>
          </w:tcPr>
          <w:p w:rsidR="00F6564F" w:rsidRPr="0047361C" w:rsidRDefault="00ED64B9" w:rsidP="002D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004" w:type="dxa"/>
            <w:gridSpan w:val="2"/>
            <w:vAlign w:val="center"/>
          </w:tcPr>
          <w:p w:rsidR="00F6564F" w:rsidRPr="0047361C" w:rsidRDefault="00ED64B9" w:rsidP="002D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900" w:type="dxa"/>
            <w:gridSpan w:val="2"/>
            <w:vAlign w:val="center"/>
          </w:tcPr>
          <w:p w:rsidR="00F6564F" w:rsidRPr="0047361C" w:rsidRDefault="00ED64B9" w:rsidP="002D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F6564F" w:rsidRPr="00E62C1C" w:rsidTr="00807CEE">
        <w:trPr>
          <w:gridAfter w:val="1"/>
          <w:wAfter w:w="26" w:type="dxa"/>
          <w:jc w:val="center"/>
        </w:trPr>
        <w:tc>
          <w:tcPr>
            <w:tcW w:w="698" w:type="dxa"/>
          </w:tcPr>
          <w:p w:rsidR="00F6564F" w:rsidRPr="00E62C1C" w:rsidRDefault="00921E78" w:rsidP="00807C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372" w:type="dxa"/>
          </w:tcPr>
          <w:p w:rsidR="00F6564F" w:rsidRPr="00E62C1C" w:rsidRDefault="00F6564F" w:rsidP="002D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детей, трудоустроенных индивидуально</w:t>
            </w:r>
          </w:p>
        </w:tc>
        <w:tc>
          <w:tcPr>
            <w:tcW w:w="808" w:type="dxa"/>
            <w:vAlign w:val="center"/>
          </w:tcPr>
          <w:p w:rsidR="00F6564F" w:rsidRPr="00E62C1C" w:rsidRDefault="00F6564F" w:rsidP="002D23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6564F" w:rsidRPr="00F41AD8" w:rsidRDefault="00F6564F" w:rsidP="002D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46A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564F" w:rsidRPr="00F41AD8" w:rsidRDefault="00146A8E" w:rsidP="002D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0" w:type="dxa"/>
            <w:gridSpan w:val="2"/>
            <w:vAlign w:val="center"/>
          </w:tcPr>
          <w:p w:rsidR="00F6564F" w:rsidRPr="00F41AD8" w:rsidRDefault="00ED64B9" w:rsidP="00ED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6564F" w:rsidRPr="00F41A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4" w:type="dxa"/>
            <w:gridSpan w:val="2"/>
            <w:vAlign w:val="center"/>
          </w:tcPr>
          <w:p w:rsidR="00F6564F" w:rsidRPr="00F41AD8" w:rsidRDefault="00ED64B9" w:rsidP="002D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564F" w:rsidRPr="00F41AD8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900" w:type="dxa"/>
            <w:gridSpan w:val="2"/>
            <w:vAlign w:val="center"/>
          </w:tcPr>
          <w:p w:rsidR="00F6564F" w:rsidRPr="00F41AD8" w:rsidRDefault="00ED64B9" w:rsidP="002D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1AD8" w:rsidRPr="00F41AD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E62C1C" w:rsidRPr="00E62C1C" w:rsidRDefault="00E62C1C" w:rsidP="00E62C1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62C1C">
        <w:rPr>
          <w:rFonts w:ascii="Times New Roman" w:hAnsi="Times New Roman" w:cs="Times New Roman"/>
          <w:sz w:val="28"/>
          <w:szCs w:val="28"/>
        </w:rPr>
        <w:t xml:space="preserve">Отчетные значения целевых индикаторов (показателей) определены по данным управленческого учета, осуществляемого отделом 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и делам молодежи </w:t>
      </w:r>
      <w:r w:rsidRPr="00E62C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Лухского </w:t>
      </w:r>
      <w:r w:rsidRPr="00E62C1C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62C1C" w:rsidRDefault="00E62C1C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578A" w:rsidRPr="00BA7394" w:rsidRDefault="00C9578A" w:rsidP="00197EF4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7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BA73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97E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 подпрограммы и их ресурсное обеспечение</w:t>
      </w:r>
    </w:p>
    <w:p w:rsidR="00E8495F" w:rsidRDefault="00E8495F" w:rsidP="00BA73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578A" w:rsidRPr="00BA7394" w:rsidRDefault="00C9578A" w:rsidP="00E8495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Приоритетными направлениями организации  летнего отдыха, оздоровления и занятости детей и подростков являются:</w:t>
      </w:r>
    </w:p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-совершенствование процесса организации летнего отдыха, оздоровления и занятости детей и подростков.</w:t>
      </w:r>
    </w:p>
    <w:p w:rsidR="00C9578A" w:rsidRPr="007F0765" w:rsidRDefault="00C9578A" w:rsidP="00BA73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 совершенствование организационно-методического обеспечения системы летнего отдыха, оздоровления и занятости детей и подростков.</w:t>
      </w:r>
    </w:p>
    <w:p w:rsidR="00C9578A" w:rsidRPr="00BA7394" w:rsidRDefault="00C9578A" w:rsidP="007F076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мероприятия Подпрограммы</w:t>
      </w:r>
    </w:p>
    <w:tbl>
      <w:tblPr>
        <w:tblW w:w="107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"/>
        <w:gridCol w:w="5928"/>
        <w:gridCol w:w="1417"/>
        <w:gridCol w:w="2767"/>
      </w:tblGrid>
      <w:tr w:rsidR="00C9578A" w:rsidRPr="00BA7394">
        <w:tc>
          <w:tcPr>
            <w:tcW w:w="594" w:type="dxa"/>
            <w:gridSpan w:val="2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928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67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9578A" w:rsidRPr="00BA7394">
        <w:tc>
          <w:tcPr>
            <w:tcW w:w="10706" w:type="dxa"/>
            <w:gridSpan w:val="5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 Подготовительный этап</w:t>
            </w:r>
          </w:p>
        </w:tc>
      </w:tr>
      <w:tr w:rsidR="00C9578A" w:rsidRPr="00BA7394">
        <w:tc>
          <w:tcPr>
            <w:tcW w:w="594" w:type="dxa"/>
            <w:gridSpan w:val="2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28" w:type="dxa"/>
          </w:tcPr>
          <w:p w:rsidR="00C9578A" w:rsidRPr="00CF5DFE" w:rsidRDefault="00C9578A" w:rsidP="00CF5DF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нормативно-правового акта администрации  Лухского муниципального района об организации отдыха детей, их оздоровления и занятости в летний каникулярный период.</w:t>
            </w:r>
          </w:p>
        </w:tc>
        <w:tc>
          <w:tcPr>
            <w:tcW w:w="1417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9578A" w:rsidRPr="00BA7394" w:rsidRDefault="00146A8E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9578A" w:rsidRPr="00BA7394">
              <w:rPr>
                <w:rFonts w:ascii="Times New Roman" w:hAnsi="Times New Roman" w:cs="Times New Roman"/>
                <w:sz w:val="28"/>
                <w:szCs w:val="28"/>
              </w:rPr>
              <w:t>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9578A"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767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="00E8495F">
              <w:rPr>
                <w:rFonts w:ascii="Times New Roman" w:hAnsi="Times New Roman" w:cs="Times New Roman"/>
                <w:sz w:val="28"/>
                <w:szCs w:val="28"/>
              </w:rPr>
              <w:t xml:space="preserve"> и делам молодежи  а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дминистрации Лухского муниципального района.</w:t>
            </w:r>
          </w:p>
        </w:tc>
      </w:tr>
      <w:tr w:rsidR="00C9578A" w:rsidRPr="00BA7394">
        <w:trPr>
          <w:trHeight w:val="1052"/>
        </w:trPr>
        <w:tc>
          <w:tcPr>
            <w:tcW w:w="594" w:type="dxa"/>
            <w:gridSpan w:val="2"/>
            <w:tcBorders>
              <w:bottom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28" w:type="dxa"/>
            <w:tcBorders>
              <w:bottom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Определение количественного  и списочного состава детей, состоящих на учете в органах социальной защиты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9578A" w:rsidRPr="00BA7394" w:rsidRDefault="00146A8E" w:rsidP="00146A8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78A" w:rsidRPr="00BA7394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Отдел социальной защиты населения,</w:t>
            </w:r>
          </w:p>
          <w:p w:rsidR="00C9578A" w:rsidRPr="00BA7394" w:rsidRDefault="00E8495F" w:rsidP="00E849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делам молодежи  а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дминистрации Лухского муниципального района.</w:t>
            </w:r>
          </w:p>
        </w:tc>
      </w:tr>
      <w:tr w:rsidR="00C9578A" w:rsidRPr="00BA7394">
        <w:trPr>
          <w:trHeight w:val="1455"/>
        </w:trPr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28" w:type="dxa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трудоустройству подростков 14-18 лет в летний период;</w:t>
            </w:r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C9578A" w:rsidRPr="00BA7394" w:rsidRDefault="00146A8E" w:rsidP="00146A8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78A"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C9578A" w:rsidRPr="00BA7394" w:rsidRDefault="00E8495F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делам молодежи  а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дминистрации Лухского муниципального района</w:t>
            </w:r>
            <w:proofErr w:type="gramStart"/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578A" w:rsidRPr="00BA73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Центр занятости  населения,  КДН и ЗП, ПДН. </w:t>
            </w:r>
          </w:p>
        </w:tc>
      </w:tr>
      <w:tr w:rsidR="00C9578A" w:rsidRPr="00BA7394">
        <w:trPr>
          <w:trHeight w:val="423"/>
        </w:trPr>
        <w:tc>
          <w:tcPr>
            <w:tcW w:w="10706" w:type="dxa"/>
            <w:gridSpan w:val="5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  Основной этап</w:t>
            </w:r>
          </w:p>
        </w:tc>
      </w:tr>
      <w:tr w:rsidR="00C9578A" w:rsidRPr="00BA7394">
        <w:trPr>
          <w:trHeight w:val="1104"/>
        </w:trPr>
        <w:tc>
          <w:tcPr>
            <w:tcW w:w="568" w:type="dxa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финансирования мероприятий Программы в соответствии с утвержденными объемами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6A8E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391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6A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отдел Администрации Лухского муниципального района.</w:t>
            </w:r>
          </w:p>
        </w:tc>
      </w:tr>
      <w:tr w:rsidR="00C9578A" w:rsidRPr="00BA7394">
        <w:trPr>
          <w:trHeight w:val="1104"/>
        </w:trPr>
        <w:tc>
          <w:tcPr>
            <w:tcW w:w="568" w:type="dxa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Обеспечение правопорядка и общественной безопасности при перевозке детей всеми видами транспорта.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  <w:p w:rsidR="00C9578A" w:rsidRPr="00BA7394" w:rsidRDefault="00146A8E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9578A" w:rsidRPr="00BA7394">
              <w:rPr>
                <w:rFonts w:ascii="Times New Roman" w:hAnsi="Times New Roman" w:cs="Times New Roman"/>
                <w:sz w:val="28"/>
                <w:szCs w:val="28"/>
              </w:rPr>
              <w:t>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9578A"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C9578A" w:rsidRPr="00BA7394" w:rsidRDefault="00C9578A" w:rsidP="0067491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911" w:rsidRPr="00BA7394">
              <w:rPr>
                <w:rFonts w:ascii="Times New Roman" w:hAnsi="Times New Roman" w:cs="Times New Roman"/>
                <w:sz w:val="28"/>
                <w:szCs w:val="28"/>
              </w:rPr>
              <w:t>ПП № 14 (п.г.т. Лух)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</w:t>
            </w:r>
            <w:r w:rsidR="00674911">
              <w:rPr>
                <w:rFonts w:ascii="Times New Roman" w:hAnsi="Times New Roman" w:cs="Times New Roman"/>
                <w:sz w:val="28"/>
                <w:szCs w:val="28"/>
              </w:rPr>
              <w:t>МО «Родников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ский» </w:t>
            </w:r>
          </w:p>
        </w:tc>
      </w:tr>
      <w:tr w:rsidR="00C9578A" w:rsidRPr="00BA7394">
        <w:trPr>
          <w:trHeight w:val="1104"/>
        </w:trPr>
        <w:tc>
          <w:tcPr>
            <w:tcW w:w="568" w:type="dxa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Обеспечение бесплатного медицинского обследования педагогов и персонала, направляемых на работу  в летние оздоровительные лагеря, медицинского обследования подростков при их оформлении на временные рабочие места в летний период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91EFF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  <w:p w:rsidR="00C9578A" w:rsidRPr="00BA7394" w:rsidRDefault="00146A8E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9578A" w:rsidRPr="00BA7394">
              <w:rPr>
                <w:rFonts w:ascii="Times New Roman" w:hAnsi="Times New Roman" w:cs="Times New Roman"/>
                <w:sz w:val="28"/>
                <w:szCs w:val="28"/>
              </w:rPr>
              <w:t>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9578A"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ОБУЗ «Лухская ЦРБ».</w:t>
            </w:r>
          </w:p>
        </w:tc>
      </w:tr>
      <w:tr w:rsidR="00C9578A" w:rsidRPr="00BA7394">
        <w:trPr>
          <w:trHeight w:val="1104"/>
        </w:trPr>
        <w:tc>
          <w:tcPr>
            <w:tcW w:w="568" w:type="dxa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санитарно-эпидемиологической обстановки и организацией питания в   лагерях с дневным пребыванием.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  <w:p w:rsidR="00C9578A" w:rsidRPr="00BA7394" w:rsidRDefault="00146A8E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9578A" w:rsidRPr="00BA7394">
              <w:rPr>
                <w:rFonts w:ascii="Times New Roman" w:hAnsi="Times New Roman" w:cs="Times New Roman"/>
                <w:sz w:val="28"/>
                <w:szCs w:val="28"/>
              </w:rPr>
              <w:t>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9578A"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C9578A" w:rsidRPr="00BA7394" w:rsidRDefault="00E8495F" w:rsidP="00E849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делам молодежи  а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дминистрации Лухского муниципального района.</w:t>
            </w:r>
          </w:p>
        </w:tc>
      </w:tr>
      <w:tr w:rsidR="00C9578A" w:rsidRPr="00BA7394">
        <w:trPr>
          <w:trHeight w:val="1104"/>
        </w:trPr>
        <w:tc>
          <w:tcPr>
            <w:tcW w:w="568" w:type="dxa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проверок по организации отдыха детей, их оздоровления и занятости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  <w:p w:rsidR="00C9578A" w:rsidRPr="00BA7394" w:rsidRDefault="00146A8E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9578A"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9578A"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C9578A" w:rsidRPr="00BA7394" w:rsidRDefault="00E8495F" w:rsidP="00E849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делам молодежи  а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дминистрации Лухского муниципального района.</w:t>
            </w:r>
          </w:p>
        </w:tc>
      </w:tr>
      <w:tr w:rsidR="00C9578A" w:rsidRPr="00BA7394">
        <w:trPr>
          <w:trHeight w:val="1104"/>
        </w:trPr>
        <w:tc>
          <w:tcPr>
            <w:tcW w:w="568" w:type="dxa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лагерей с дневным пребыванием, включая </w:t>
            </w:r>
            <w:proofErr w:type="spellStart"/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формы оздоровления,  обеспечение трудоустройства несовершеннолетних подростков14-18 лет в  учреждения и предприятия Лухского муниципального района.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  <w:p w:rsidR="00C9578A" w:rsidRPr="00BA7394" w:rsidRDefault="00146A8E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9578A"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9578A"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C9578A" w:rsidRPr="00BA7394" w:rsidRDefault="00E8495F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делам молодежи  а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Лухского муниципального района</w:t>
            </w:r>
            <w:r w:rsidR="00C9578A" w:rsidRPr="00BA73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Лухского муниципального района,</w:t>
            </w:r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населения.</w:t>
            </w:r>
          </w:p>
        </w:tc>
      </w:tr>
      <w:tr w:rsidR="00C9578A" w:rsidRPr="00BA7394">
        <w:trPr>
          <w:trHeight w:val="1104"/>
        </w:trPr>
        <w:tc>
          <w:tcPr>
            <w:tcW w:w="568" w:type="dxa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:rsidR="00C9578A" w:rsidRPr="00BA7394" w:rsidRDefault="00204BE6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двухразового питания детей, детей- сирот и детей, находящихся в трудной жизненной ситуации и о</w:t>
            </w:r>
            <w:r w:rsidR="00C9578A" w:rsidRPr="00BA7394">
              <w:rPr>
                <w:rFonts w:ascii="Times New Roman" w:hAnsi="Times New Roman" w:cs="Times New Roman"/>
                <w:sz w:val="28"/>
                <w:szCs w:val="28"/>
              </w:rPr>
              <w:t>рганизация культурно-массовых мероприятий в   лагерях с дневным пребыванием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  <w:p w:rsidR="00C9578A" w:rsidRPr="00BA7394" w:rsidRDefault="00146A8E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9578A"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9578A"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учреждения,</w:t>
            </w:r>
          </w:p>
          <w:p w:rsidR="00C9578A" w:rsidRPr="00BA7394" w:rsidRDefault="00E8495F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делам молодежи  а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Лухского муниципального района</w:t>
            </w:r>
            <w:r w:rsidR="00C9578A" w:rsidRPr="00BA7394">
              <w:rPr>
                <w:rFonts w:ascii="Times New Roman" w:hAnsi="Times New Roman" w:cs="Times New Roman"/>
                <w:sz w:val="28"/>
                <w:szCs w:val="28"/>
              </w:rPr>
              <w:t>, организационный</w:t>
            </w:r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отдел Администрации Лухского муниципального района, учреждения культуры района.</w:t>
            </w:r>
          </w:p>
        </w:tc>
      </w:tr>
      <w:tr w:rsidR="00C9578A" w:rsidRPr="00BA7394">
        <w:trPr>
          <w:trHeight w:val="1555"/>
        </w:trPr>
        <w:tc>
          <w:tcPr>
            <w:tcW w:w="568" w:type="dxa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Разработка плана посещений и проведение бесед на правовые темы, смотров-конкурсов знаний правил дорожного движения сотрудниками ГИБДД и ОВД в лагерях с дневным пребыванием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:rsidR="00C9578A" w:rsidRPr="00BA7394" w:rsidRDefault="00146A8E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9578A"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9578A"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ПП № 14 (п.г.т. Лух)</w:t>
            </w:r>
            <w:r w:rsidR="00674911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МО «Родников</w:t>
            </w:r>
            <w:r w:rsidR="00674911" w:rsidRPr="00BA7394">
              <w:rPr>
                <w:rFonts w:ascii="Times New Roman" w:hAnsi="Times New Roman" w:cs="Times New Roman"/>
                <w:sz w:val="28"/>
                <w:szCs w:val="28"/>
              </w:rPr>
              <w:t>ский»</w:t>
            </w:r>
          </w:p>
        </w:tc>
      </w:tr>
      <w:tr w:rsidR="00C9578A" w:rsidRPr="00BA7394">
        <w:trPr>
          <w:trHeight w:val="1448"/>
        </w:trPr>
        <w:tc>
          <w:tcPr>
            <w:tcW w:w="568" w:type="dxa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Проведение бесед по разъяснению противопожарной безопасности лагерях с дневным пребыванием.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C9578A" w:rsidRPr="00BA7394" w:rsidRDefault="00146A8E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13CA0"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9578A"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ОДН Лухского муниципального района УНД ГУ МЧС  РОССИИ по Ивановской области.</w:t>
            </w:r>
          </w:p>
        </w:tc>
      </w:tr>
      <w:tr w:rsidR="00C9578A" w:rsidRPr="00BA7394">
        <w:trPr>
          <w:trHeight w:val="1104"/>
        </w:trPr>
        <w:tc>
          <w:tcPr>
            <w:tcW w:w="568" w:type="dxa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 реализации Программы через 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  <w:p w:rsidR="00C9578A" w:rsidRPr="00BA7394" w:rsidRDefault="00146A8E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9578A"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E849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578A" w:rsidRPr="00BA7394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Редакция районной газеты «Родная Нива», отдел образования Администрации Лухского муниципального района,</w:t>
            </w:r>
          </w:p>
        </w:tc>
      </w:tr>
      <w:tr w:rsidR="00C9578A" w:rsidRPr="00BA7394">
        <w:trPr>
          <w:trHeight w:val="698"/>
        </w:trPr>
        <w:tc>
          <w:tcPr>
            <w:tcW w:w="568" w:type="dxa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Перевозка детей  Лухского муниципального района  состоящих на диспансерном учете в учреждениях здравоохранения и имеющих нарушения здоровья, в санаторно-оздоровительные лагеря круглогодичного действия, расположенные в Ивановской области, и обратно, а так же организацию   перевозки  детей   в Центры здоровья  для проведения профилактических осмотров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9578A" w:rsidRPr="00BA7394" w:rsidRDefault="00146A8E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9578A" w:rsidRPr="00BA7394">
              <w:rPr>
                <w:rFonts w:ascii="Times New Roman" w:hAnsi="Times New Roman" w:cs="Times New Roman"/>
                <w:sz w:val="28"/>
                <w:szCs w:val="28"/>
              </w:rPr>
              <w:t>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9578A"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C9578A" w:rsidRPr="00BA7394" w:rsidRDefault="00E8495F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делам молодежи  а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дминистрации Лухского муниципального района</w:t>
            </w:r>
            <w:r w:rsidR="00C9578A" w:rsidRPr="00BA73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578A" w:rsidRPr="00BA7394">
        <w:trPr>
          <w:trHeight w:val="370"/>
        </w:trPr>
        <w:tc>
          <w:tcPr>
            <w:tcW w:w="10706" w:type="dxa"/>
            <w:gridSpan w:val="5"/>
            <w:tcBorders>
              <w:top w:val="single" w:sz="4" w:space="0" w:color="auto"/>
            </w:tcBorders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Заключительный этап</w:t>
            </w:r>
          </w:p>
        </w:tc>
      </w:tr>
      <w:tr w:rsidR="00C9578A" w:rsidRPr="00BA7394">
        <w:tc>
          <w:tcPr>
            <w:tcW w:w="568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954" w:type="dxa"/>
            <w:gridSpan w:val="2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 итоговых, статистических и финансовых отчетов,  другой информации, связанной с выполнением Программы</w:t>
            </w:r>
          </w:p>
        </w:tc>
        <w:tc>
          <w:tcPr>
            <w:tcW w:w="1417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9578A" w:rsidRPr="00BA7394" w:rsidRDefault="00146A8E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9578A"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9578A"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767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Исполнители Программы</w:t>
            </w:r>
          </w:p>
        </w:tc>
      </w:tr>
      <w:tr w:rsidR="00C9578A" w:rsidRPr="00BA7394">
        <w:tc>
          <w:tcPr>
            <w:tcW w:w="568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954" w:type="dxa"/>
            <w:gridSpan w:val="2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Отчет на заседании Администрации «Итоги  организации и проведения отдыха детей и подростков, их оздоровления и занятости </w:t>
            </w:r>
            <w:proofErr w:type="gramStart"/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каникулярное время» </w:t>
            </w:r>
          </w:p>
        </w:tc>
        <w:tc>
          <w:tcPr>
            <w:tcW w:w="1417" w:type="dxa"/>
          </w:tcPr>
          <w:p w:rsidR="00C9578A" w:rsidRPr="00BA7394" w:rsidRDefault="00C9578A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9578A" w:rsidRPr="00BA7394" w:rsidRDefault="00146A8E" w:rsidP="00BA73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9578A"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9578A"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767" w:type="dxa"/>
          </w:tcPr>
          <w:p w:rsidR="00C9578A" w:rsidRPr="00BA7394" w:rsidRDefault="00E8495F" w:rsidP="00E849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делам молодежи  а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дминистрации Лухского муниципального района.</w:t>
            </w:r>
          </w:p>
        </w:tc>
      </w:tr>
    </w:tbl>
    <w:p w:rsidR="00E8495F" w:rsidRDefault="00E8495F" w:rsidP="00BA7394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578A" w:rsidRPr="00BA7394" w:rsidRDefault="00C9578A" w:rsidP="007F076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394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ОБЕСПЕЧЕНИЕ </w:t>
      </w:r>
      <w:r w:rsidR="00816B50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Pr="00BA7394">
        <w:rPr>
          <w:rFonts w:ascii="Times New Roman" w:hAnsi="Times New Roman" w:cs="Times New Roman"/>
          <w:b/>
          <w:bCs/>
          <w:sz w:val="28"/>
          <w:szCs w:val="28"/>
        </w:rPr>
        <w:t>ПРОГРАМММЫ</w:t>
      </w:r>
    </w:p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Средства местного бюджета направляются главным распорядителям П</w:t>
      </w:r>
      <w:r w:rsidR="00816B50">
        <w:rPr>
          <w:rFonts w:ascii="Times New Roman" w:hAnsi="Times New Roman" w:cs="Times New Roman"/>
          <w:sz w:val="28"/>
          <w:szCs w:val="28"/>
        </w:rPr>
        <w:t>одп</w:t>
      </w:r>
      <w:r w:rsidRPr="00BA7394">
        <w:rPr>
          <w:rFonts w:ascii="Times New Roman" w:hAnsi="Times New Roman" w:cs="Times New Roman"/>
          <w:sz w:val="28"/>
          <w:szCs w:val="28"/>
        </w:rPr>
        <w:t>рограммы на реализацию мероприятий.</w:t>
      </w:r>
    </w:p>
    <w:p w:rsidR="00E8495F" w:rsidRDefault="00C9578A" w:rsidP="00BA73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Распорядителями средств </w:t>
      </w:r>
      <w:r w:rsidR="00816B50">
        <w:rPr>
          <w:rFonts w:ascii="Times New Roman" w:hAnsi="Times New Roman" w:cs="Times New Roman"/>
          <w:sz w:val="28"/>
          <w:szCs w:val="28"/>
        </w:rPr>
        <w:t>под</w:t>
      </w:r>
      <w:r w:rsidRPr="00BA7394">
        <w:rPr>
          <w:rFonts w:ascii="Times New Roman" w:hAnsi="Times New Roman" w:cs="Times New Roman"/>
          <w:sz w:val="28"/>
          <w:szCs w:val="28"/>
        </w:rPr>
        <w:t>программы являются Отдел образования администрации Лухского муниципального района.</w:t>
      </w:r>
    </w:p>
    <w:p w:rsidR="00E8495F" w:rsidRDefault="00E8495F" w:rsidP="00BA73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1170"/>
        <w:gridCol w:w="1170"/>
        <w:gridCol w:w="1203"/>
        <w:gridCol w:w="1134"/>
        <w:gridCol w:w="1134"/>
        <w:gridCol w:w="1134"/>
      </w:tblGrid>
      <w:tr w:rsidR="00E8495F" w:rsidRPr="00E8495F" w:rsidTr="00BA2CEF">
        <w:trPr>
          <w:gridAfter w:val="1"/>
          <w:wAfter w:w="1134" w:type="dxa"/>
          <w:trHeight w:val="1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5F" w:rsidRPr="00E8495F" w:rsidRDefault="00E8495F" w:rsidP="002D2360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E8495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8495F">
              <w:rPr>
                <w:b/>
                <w:sz w:val="28"/>
                <w:szCs w:val="28"/>
              </w:rPr>
              <w:t>п</w:t>
            </w:r>
            <w:proofErr w:type="gramEnd"/>
            <w:r w:rsidRPr="00E8495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5F" w:rsidRPr="00E8495F" w:rsidRDefault="00816B50" w:rsidP="002D2360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 подп</w:t>
            </w:r>
            <w:r w:rsidR="00E8495F" w:rsidRPr="00E8495F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95F" w:rsidRPr="00E8495F" w:rsidRDefault="00E8495F" w:rsidP="002D2360">
            <w:pPr>
              <w:pStyle w:val="ConsPlusCell"/>
              <w:ind w:left="87"/>
              <w:jc w:val="center"/>
              <w:rPr>
                <w:b/>
                <w:sz w:val="28"/>
                <w:szCs w:val="28"/>
              </w:rPr>
            </w:pPr>
            <w:r w:rsidRPr="00E8495F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95F" w:rsidRPr="00E8495F" w:rsidRDefault="00E8495F" w:rsidP="002D2360">
            <w:pPr>
              <w:pStyle w:val="ConsPlusCell"/>
              <w:ind w:left="87"/>
              <w:jc w:val="center"/>
              <w:rPr>
                <w:b/>
                <w:sz w:val="28"/>
                <w:szCs w:val="28"/>
              </w:rPr>
            </w:pPr>
            <w:r w:rsidRPr="00E8495F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5F" w:rsidRPr="00E8495F" w:rsidRDefault="00E8495F" w:rsidP="002D2360">
            <w:pPr>
              <w:pStyle w:val="ConsPlusCell"/>
              <w:ind w:left="87"/>
              <w:jc w:val="center"/>
              <w:rPr>
                <w:b/>
                <w:sz w:val="28"/>
                <w:szCs w:val="28"/>
              </w:rPr>
            </w:pPr>
            <w:r w:rsidRPr="00E8495F">
              <w:rPr>
                <w:b/>
                <w:sz w:val="28"/>
                <w:szCs w:val="28"/>
              </w:rPr>
              <w:t>Объем бюджетных ассигнований, в рублях</w:t>
            </w:r>
          </w:p>
        </w:tc>
      </w:tr>
      <w:tr w:rsidR="00E8495F" w:rsidRPr="00E8495F" w:rsidTr="00BA2CEF">
        <w:trPr>
          <w:gridAfter w:val="1"/>
          <w:wAfter w:w="1134" w:type="dxa"/>
          <w:trHeight w:val="483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5F" w:rsidRPr="00E8495F" w:rsidRDefault="00E8495F" w:rsidP="002D2360">
            <w:pPr>
              <w:jc w:val="center"/>
              <w:rPr>
                <w:rStyle w:val="Pro-List20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5F" w:rsidRPr="00E8495F" w:rsidRDefault="00E8495F" w:rsidP="002D2360">
            <w:pPr>
              <w:jc w:val="center"/>
              <w:rPr>
                <w:rStyle w:val="Pro-List20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F" w:rsidRPr="00E8495F" w:rsidRDefault="00E8495F" w:rsidP="002D2360">
            <w:pPr>
              <w:pStyle w:val="ConsPlusCel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F" w:rsidRPr="00E8495F" w:rsidRDefault="00E8495F" w:rsidP="002D2360">
            <w:pPr>
              <w:pStyle w:val="ConsPlusCel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5F" w:rsidRPr="00E8495F" w:rsidRDefault="00E8495F" w:rsidP="002D2360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E8495F">
              <w:rPr>
                <w:b/>
                <w:sz w:val="28"/>
                <w:szCs w:val="28"/>
              </w:rPr>
              <w:t>20</w:t>
            </w:r>
            <w:r w:rsidR="00391EFF">
              <w:rPr>
                <w:b/>
                <w:sz w:val="28"/>
                <w:szCs w:val="28"/>
              </w:rPr>
              <w:t>2</w:t>
            </w:r>
            <w:r w:rsidR="00146A8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5F" w:rsidRPr="00E8495F" w:rsidRDefault="00E8495F" w:rsidP="002D2360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E8495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146A8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5F" w:rsidRPr="00E8495F" w:rsidRDefault="00E8495F" w:rsidP="002D2360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E8495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146A8E">
              <w:rPr>
                <w:b/>
                <w:sz w:val="28"/>
                <w:szCs w:val="28"/>
              </w:rPr>
              <w:t>3</w:t>
            </w:r>
          </w:p>
        </w:tc>
      </w:tr>
      <w:tr w:rsidR="00E8495F" w:rsidRPr="00E8495F" w:rsidTr="00BA2CEF">
        <w:trPr>
          <w:gridAfter w:val="1"/>
          <w:wAfter w:w="1134" w:type="dxa"/>
          <w:trHeight w:val="126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5F" w:rsidRPr="00E8495F" w:rsidRDefault="00E8495F" w:rsidP="002D2360">
            <w:pPr>
              <w:pStyle w:val="ConsPlusCell"/>
              <w:jc w:val="center"/>
              <w:rPr>
                <w:sz w:val="28"/>
                <w:szCs w:val="28"/>
              </w:rPr>
            </w:pPr>
            <w:r w:rsidRPr="00E8495F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5F" w:rsidRPr="00E8495F" w:rsidRDefault="00E8495F" w:rsidP="002D2360">
            <w:pPr>
              <w:pStyle w:val="ConsPlusCell"/>
              <w:jc w:val="center"/>
              <w:rPr>
                <w:sz w:val="28"/>
                <w:szCs w:val="28"/>
              </w:rPr>
            </w:pPr>
            <w:r w:rsidRPr="00E8495F"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F" w:rsidRPr="00E8495F" w:rsidRDefault="00E8495F" w:rsidP="002D2360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F" w:rsidRPr="00E8495F" w:rsidRDefault="00E8495F" w:rsidP="002D2360">
            <w:pPr>
              <w:pStyle w:val="ConsPlusCell"/>
              <w:jc w:val="center"/>
              <w:rPr>
                <w:sz w:val="28"/>
                <w:szCs w:val="28"/>
              </w:rPr>
            </w:pPr>
            <w:r w:rsidRPr="00E8495F">
              <w:rPr>
                <w:sz w:val="28"/>
                <w:szCs w:val="28"/>
              </w:rPr>
              <w:t>3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5F" w:rsidRPr="00E8495F" w:rsidRDefault="00E8495F" w:rsidP="002D2360">
            <w:pPr>
              <w:pStyle w:val="ConsPlusCell"/>
              <w:jc w:val="center"/>
              <w:rPr>
                <w:sz w:val="28"/>
                <w:szCs w:val="28"/>
              </w:rPr>
            </w:pPr>
            <w:r w:rsidRPr="00E8495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5F" w:rsidRPr="00E8495F" w:rsidRDefault="00E8495F" w:rsidP="002D2360">
            <w:pPr>
              <w:pStyle w:val="ConsPlusCell"/>
              <w:jc w:val="center"/>
              <w:rPr>
                <w:sz w:val="28"/>
                <w:szCs w:val="28"/>
              </w:rPr>
            </w:pPr>
            <w:r w:rsidRPr="00E8495F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5F" w:rsidRPr="00E8495F" w:rsidRDefault="00E8495F" w:rsidP="002D2360">
            <w:pPr>
              <w:pStyle w:val="ConsPlusCell"/>
              <w:jc w:val="center"/>
              <w:rPr>
                <w:sz w:val="28"/>
                <w:szCs w:val="28"/>
              </w:rPr>
            </w:pPr>
            <w:r w:rsidRPr="00E8495F">
              <w:rPr>
                <w:sz w:val="28"/>
                <w:szCs w:val="28"/>
              </w:rPr>
              <w:t>6</w:t>
            </w:r>
          </w:p>
        </w:tc>
      </w:tr>
      <w:tr w:rsidR="00E8495F" w:rsidRPr="00E8495F" w:rsidTr="00BA2CEF">
        <w:trPr>
          <w:gridAfter w:val="1"/>
          <w:wAfter w:w="1134" w:type="dxa"/>
          <w:trHeight w:val="29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5F" w:rsidRPr="00E8495F" w:rsidRDefault="00E8495F" w:rsidP="002D2360">
            <w:pPr>
              <w:pStyle w:val="ConsPlusCell"/>
              <w:jc w:val="center"/>
              <w:rPr>
                <w:sz w:val="28"/>
                <w:szCs w:val="28"/>
              </w:rPr>
            </w:pPr>
            <w:r w:rsidRPr="00E8495F">
              <w:rPr>
                <w:sz w:val="28"/>
                <w:szCs w:val="28"/>
              </w:rPr>
              <w:t>1</w:t>
            </w:r>
          </w:p>
        </w:tc>
        <w:tc>
          <w:tcPr>
            <w:tcW w:w="93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F" w:rsidRPr="00E8495F" w:rsidRDefault="00E8495F" w:rsidP="008D7B2D">
            <w:pPr>
              <w:pStyle w:val="ConsPlusCell"/>
              <w:jc w:val="center"/>
              <w:rPr>
                <w:i/>
                <w:sz w:val="28"/>
                <w:szCs w:val="28"/>
              </w:rPr>
            </w:pPr>
            <w:r w:rsidRPr="00E8495F">
              <w:rPr>
                <w:i/>
                <w:color w:val="000000"/>
                <w:sz w:val="28"/>
                <w:szCs w:val="28"/>
              </w:rPr>
              <w:t>Основное мероприятие «</w:t>
            </w:r>
            <w:r w:rsidR="008D7B2D" w:rsidRPr="00BA7394">
              <w:rPr>
                <w:sz w:val="28"/>
                <w:szCs w:val="28"/>
              </w:rPr>
              <w:t>Организация  и проведение летнего отдыха, оздоровления и занятости школьников Лухского муниципального района</w:t>
            </w:r>
            <w:r w:rsidRPr="00E8495F">
              <w:rPr>
                <w:i/>
                <w:color w:val="000000"/>
                <w:sz w:val="28"/>
                <w:szCs w:val="28"/>
              </w:rPr>
              <w:t>»</w:t>
            </w:r>
          </w:p>
        </w:tc>
      </w:tr>
      <w:tr w:rsidR="00BA2CEF" w:rsidRPr="00E8495F" w:rsidTr="007F0765">
        <w:trPr>
          <w:gridAfter w:val="1"/>
          <w:wAfter w:w="1134" w:type="dxa"/>
          <w:trHeight w:val="393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F" w:rsidRPr="00E8495F" w:rsidRDefault="00BA2CEF" w:rsidP="002D236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E8495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F" w:rsidRPr="00E8495F" w:rsidRDefault="00BA2CEF" w:rsidP="00150A79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Лагеря с дневным пребыванием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F" w:rsidRPr="007F0765" w:rsidRDefault="00BA2CEF" w:rsidP="008D7B2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-МБОУ</w:t>
            </w:r>
          </w:p>
          <w:p w:rsidR="00BA2CEF" w:rsidRPr="007F0765" w:rsidRDefault="00BA2CEF" w:rsidP="008D7B2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«Лухская СШ»;</w:t>
            </w:r>
          </w:p>
          <w:p w:rsidR="00BA2CEF" w:rsidRPr="007F0765" w:rsidRDefault="00BA2CEF" w:rsidP="008D7B2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МКОУ «Порздневская СШ»;</w:t>
            </w:r>
          </w:p>
          <w:p w:rsidR="00BA2CEF" w:rsidRPr="007F0765" w:rsidRDefault="00BA2CEF" w:rsidP="008D7B2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МКОУ «Рябовская ОШ»;</w:t>
            </w:r>
          </w:p>
          <w:p w:rsidR="00BA2CEF" w:rsidRPr="007F0765" w:rsidRDefault="00BA2CEF" w:rsidP="00150A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МКОУ «Тимирязевская ОШ».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F" w:rsidRDefault="00BA2CEF" w:rsidP="002D236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BA2CEF" w:rsidRPr="00FF3E27" w:rsidRDefault="00BA2CEF" w:rsidP="002D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BA2CEF" w:rsidRDefault="00BA2CEF" w:rsidP="002D236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BA2CEF" w:rsidRDefault="00BA2CEF" w:rsidP="002D236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BA2CEF" w:rsidRPr="00FF3E27" w:rsidRDefault="00BA2CEF" w:rsidP="002D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F" w:rsidRDefault="00BA2CEF" w:rsidP="00495FEF">
            <w:pPr>
              <w:pStyle w:val="ConsPlusCell"/>
              <w:jc w:val="center"/>
            </w:pPr>
            <w:r>
              <w:t>20</w:t>
            </w:r>
            <w:r w:rsidR="007F0765">
              <w:t>3</w:t>
            </w:r>
            <w:r>
              <w:t> 280,0</w:t>
            </w:r>
          </w:p>
          <w:p w:rsidR="00BA2CEF" w:rsidRDefault="00BA2CEF" w:rsidP="00495FEF">
            <w:pPr>
              <w:pStyle w:val="ConsPlusCell"/>
              <w:jc w:val="center"/>
            </w:pPr>
          </w:p>
          <w:p w:rsidR="00BA2CEF" w:rsidRPr="00FF3E27" w:rsidRDefault="00BA2CEF" w:rsidP="00495FEF">
            <w:pPr>
              <w:pStyle w:val="ConsPlusCell"/>
              <w:jc w:val="center"/>
            </w:pPr>
          </w:p>
          <w:p w:rsidR="00BA2CEF" w:rsidRDefault="00BA2CEF" w:rsidP="00495FEF">
            <w:pPr>
              <w:pStyle w:val="ConsPlusCell"/>
              <w:jc w:val="center"/>
            </w:pPr>
          </w:p>
          <w:p w:rsidR="00BA2CEF" w:rsidRDefault="00BA2CEF" w:rsidP="00495FEF">
            <w:pPr>
              <w:pStyle w:val="ConsPlusCell"/>
              <w:jc w:val="center"/>
            </w:pPr>
          </w:p>
          <w:p w:rsidR="00BA2CEF" w:rsidRPr="00FF3E27" w:rsidRDefault="00BA2CEF" w:rsidP="00495FEF">
            <w:pPr>
              <w:pStyle w:val="ConsPlusCell"/>
              <w:jc w:val="center"/>
            </w:pPr>
          </w:p>
          <w:p w:rsidR="00BA2CEF" w:rsidRDefault="00BA2CEF" w:rsidP="00495FEF">
            <w:pPr>
              <w:pStyle w:val="ConsPlusCell"/>
              <w:jc w:val="center"/>
            </w:pPr>
          </w:p>
          <w:p w:rsidR="00BA2CEF" w:rsidRPr="00FF3E27" w:rsidRDefault="00BA2CEF" w:rsidP="00495FEF">
            <w:pPr>
              <w:pStyle w:val="ConsPlusCell"/>
              <w:jc w:val="center"/>
            </w:pPr>
            <w:r>
              <w:t>84 000,0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F" w:rsidRDefault="00BA2CEF" w:rsidP="00495FEF">
            <w:pPr>
              <w:pStyle w:val="ConsPlusCell"/>
              <w:jc w:val="center"/>
            </w:pPr>
            <w:r>
              <w:t>20</w:t>
            </w:r>
            <w:r w:rsidR="007F0765">
              <w:t>3</w:t>
            </w:r>
            <w:r>
              <w:t> 280,0</w:t>
            </w:r>
          </w:p>
          <w:p w:rsidR="00BA2CEF" w:rsidRDefault="00BA2CEF" w:rsidP="00495FEF">
            <w:pPr>
              <w:pStyle w:val="ConsPlusCell"/>
              <w:jc w:val="center"/>
            </w:pPr>
          </w:p>
          <w:p w:rsidR="00BA2CEF" w:rsidRPr="00FF3E27" w:rsidRDefault="00BA2CEF" w:rsidP="00495FEF">
            <w:pPr>
              <w:pStyle w:val="ConsPlusCell"/>
              <w:jc w:val="center"/>
            </w:pPr>
          </w:p>
          <w:p w:rsidR="00BA2CEF" w:rsidRPr="00FF3E27" w:rsidRDefault="00BA2CEF" w:rsidP="00495FEF">
            <w:pPr>
              <w:pStyle w:val="ConsPlusCell"/>
              <w:jc w:val="center"/>
            </w:pPr>
          </w:p>
          <w:p w:rsidR="00BA2CEF" w:rsidRPr="00FF3E27" w:rsidRDefault="00BA2CEF" w:rsidP="00495FEF">
            <w:pPr>
              <w:pStyle w:val="ConsPlusCell"/>
              <w:jc w:val="center"/>
            </w:pPr>
          </w:p>
          <w:p w:rsidR="00BA2CEF" w:rsidRPr="00FF3E27" w:rsidRDefault="00BA2CEF" w:rsidP="00495FEF">
            <w:pPr>
              <w:pStyle w:val="ConsPlusCell"/>
              <w:jc w:val="center"/>
            </w:pPr>
          </w:p>
          <w:p w:rsidR="00BA2CEF" w:rsidRPr="00FF3E27" w:rsidRDefault="00BA2CEF" w:rsidP="00495FEF">
            <w:pPr>
              <w:pStyle w:val="ConsPlusCell"/>
              <w:jc w:val="center"/>
            </w:pPr>
          </w:p>
          <w:p w:rsidR="00BA2CEF" w:rsidRPr="00FF3E27" w:rsidRDefault="00BA2CEF" w:rsidP="00495FEF">
            <w:pPr>
              <w:pStyle w:val="ConsPlusCell"/>
              <w:jc w:val="center"/>
            </w:pPr>
            <w:r>
              <w:t>84 000,0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F" w:rsidRDefault="007F0765" w:rsidP="00495FEF">
            <w:pPr>
              <w:pStyle w:val="ConsPlusCell"/>
              <w:jc w:val="center"/>
            </w:pPr>
            <w:r>
              <w:t>203</w:t>
            </w:r>
            <w:r w:rsidR="00BA2CEF">
              <w:t> 280,0</w:t>
            </w:r>
          </w:p>
          <w:p w:rsidR="00BA2CEF" w:rsidRDefault="00BA2CEF" w:rsidP="00495FEF">
            <w:pPr>
              <w:pStyle w:val="ConsPlusCell"/>
              <w:jc w:val="center"/>
            </w:pPr>
          </w:p>
          <w:p w:rsidR="00BA2CEF" w:rsidRPr="00FF3E27" w:rsidRDefault="00BA2CEF" w:rsidP="00495FEF">
            <w:pPr>
              <w:pStyle w:val="ConsPlusCell"/>
              <w:jc w:val="center"/>
            </w:pPr>
          </w:p>
          <w:p w:rsidR="00BA2CEF" w:rsidRPr="00FF3E27" w:rsidRDefault="00BA2CEF" w:rsidP="00495FEF">
            <w:pPr>
              <w:pStyle w:val="ConsPlusCell"/>
              <w:jc w:val="center"/>
            </w:pPr>
          </w:p>
          <w:p w:rsidR="00BA2CEF" w:rsidRPr="00FF3E27" w:rsidRDefault="00BA2CEF" w:rsidP="00495FEF">
            <w:pPr>
              <w:pStyle w:val="ConsPlusCell"/>
              <w:jc w:val="center"/>
            </w:pPr>
          </w:p>
          <w:p w:rsidR="00BA2CEF" w:rsidRPr="00FF3E27" w:rsidRDefault="00BA2CEF" w:rsidP="00495FEF">
            <w:pPr>
              <w:pStyle w:val="ConsPlusCell"/>
              <w:jc w:val="center"/>
            </w:pPr>
          </w:p>
          <w:p w:rsidR="00BA2CEF" w:rsidRPr="00FF3E27" w:rsidRDefault="00BA2CEF" w:rsidP="00495FEF">
            <w:pPr>
              <w:pStyle w:val="ConsPlusCell"/>
              <w:jc w:val="center"/>
            </w:pPr>
          </w:p>
          <w:p w:rsidR="00BA2CEF" w:rsidRPr="00FF3E27" w:rsidRDefault="00BA2CEF" w:rsidP="00495FEF">
            <w:pPr>
              <w:pStyle w:val="ConsPlusCell"/>
              <w:jc w:val="center"/>
            </w:pPr>
            <w:r>
              <w:t>84 000,0</w:t>
            </w:r>
          </w:p>
        </w:tc>
      </w:tr>
      <w:tr w:rsidR="00BA2CEF" w:rsidRPr="00E8495F" w:rsidTr="00BA2CEF">
        <w:trPr>
          <w:gridAfter w:val="1"/>
          <w:wAfter w:w="1134" w:type="dxa"/>
          <w:trHeight w:val="33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F" w:rsidRPr="00E8495F" w:rsidRDefault="00BA2CEF" w:rsidP="002D2360">
            <w:pPr>
              <w:pStyle w:val="HTML"/>
              <w:tabs>
                <w:tab w:val="clear" w:pos="916"/>
                <w:tab w:val="left" w:pos="-75"/>
              </w:tabs>
              <w:ind w:left="6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8495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F" w:rsidRPr="00E8495F" w:rsidRDefault="00BA2CEF" w:rsidP="0079090F">
            <w:pPr>
              <w:pStyle w:val="HTML"/>
              <w:tabs>
                <w:tab w:val="clear" w:pos="916"/>
                <w:tab w:val="left" w:pos="-75"/>
              </w:tabs>
              <w:ind w:left="19" w:hanging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детей,   </w:t>
            </w:r>
            <w:r w:rsidR="0079090F">
              <w:rPr>
                <w:rFonts w:ascii="Times New Roman" w:hAnsi="Times New Roman" w:cs="Times New Roman"/>
                <w:sz w:val="28"/>
                <w:szCs w:val="28"/>
              </w:rPr>
              <w:t>в санаторно-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оздоровительные лагеря круглогодичного действия, расположенные в Ивановской области, и обратно</w:t>
            </w:r>
            <w:r w:rsidR="00790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F" w:rsidRPr="00E8495F" w:rsidRDefault="00BA2CEF" w:rsidP="002D236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5F">
              <w:rPr>
                <w:rFonts w:ascii="Times New Roman" w:hAnsi="Times New Roman" w:cs="Times New Roman"/>
                <w:sz w:val="28"/>
                <w:szCs w:val="28"/>
              </w:rPr>
              <w:t>-\-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F" w:rsidRDefault="00BA2CEF" w:rsidP="00150A79">
            <w:pPr>
              <w:pStyle w:val="HTML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BA2CEF" w:rsidRPr="00FF3E27" w:rsidRDefault="00BA2CEF" w:rsidP="00150A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F" w:rsidRPr="00BA2CEF" w:rsidRDefault="00BA2CEF" w:rsidP="0049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EF" w:rsidRPr="00BA2CEF" w:rsidRDefault="007F0765" w:rsidP="0049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2CEF" w:rsidRPr="00BA2C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F" w:rsidRPr="00BA2CEF" w:rsidRDefault="00BA2CEF" w:rsidP="0049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EF" w:rsidRPr="00BA2CEF" w:rsidRDefault="0079090F" w:rsidP="00F4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191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="00BA2CEF" w:rsidRPr="00BA2C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F" w:rsidRPr="00BA2CEF" w:rsidRDefault="00BA2CEF" w:rsidP="0049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EF" w:rsidRPr="00BA2CEF" w:rsidRDefault="0079090F" w:rsidP="00F4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191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="00BA2CEF" w:rsidRPr="00BA2C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A2CEF" w:rsidRPr="00E8495F" w:rsidTr="00BA2CEF">
        <w:trPr>
          <w:gridAfter w:val="1"/>
          <w:wAfter w:w="1134" w:type="dxa"/>
          <w:trHeight w:val="33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F" w:rsidRPr="00E8495F" w:rsidRDefault="00BA2CEF" w:rsidP="002D2360">
            <w:pPr>
              <w:pStyle w:val="HTML"/>
              <w:tabs>
                <w:tab w:val="clear" w:pos="916"/>
                <w:tab w:val="left" w:pos="-75"/>
              </w:tabs>
              <w:ind w:left="6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8495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F" w:rsidRPr="00E8495F" w:rsidRDefault="00BA2CEF" w:rsidP="00AE67C4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/>
                <w:sz w:val="28"/>
                <w:szCs w:val="28"/>
              </w:rPr>
              <w:t>Трудоустройство несовершеннолетних подростков 14-18 лет в  учреждения и предприятия Лухского муниципального района.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F" w:rsidRPr="00E8495F" w:rsidRDefault="00BA2CEF" w:rsidP="002D236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5F">
              <w:rPr>
                <w:rFonts w:ascii="Times New Roman" w:hAnsi="Times New Roman" w:cs="Times New Roman"/>
                <w:sz w:val="28"/>
                <w:szCs w:val="28"/>
              </w:rPr>
              <w:t>-\-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F" w:rsidRPr="00FF3E27" w:rsidRDefault="00BA2CEF" w:rsidP="002D236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F" w:rsidRPr="00FF3E27" w:rsidRDefault="007F0765" w:rsidP="0049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2CEF">
              <w:rPr>
                <w:rFonts w:ascii="Times New Roman" w:hAnsi="Times New Roman" w:cs="Times New Roman"/>
                <w:sz w:val="24"/>
                <w:szCs w:val="24"/>
              </w:rPr>
              <w:t>7 900,00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F" w:rsidRPr="00FF3E27" w:rsidRDefault="00F45191" w:rsidP="0049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2CEF">
              <w:rPr>
                <w:rFonts w:ascii="Times New Roman" w:hAnsi="Times New Roman" w:cs="Times New Roman"/>
                <w:sz w:val="24"/>
                <w:szCs w:val="24"/>
              </w:rPr>
              <w:t>7 900,00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F" w:rsidRPr="00FF3E27" w:rsidRDefault="00F45191" w:rsidP="0049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2CEF">
              <w:rPr>
                <w:rFonts w:ascii="Times New Roman" w:hAnsi="Times New Roman" w:cs="Times New Roman"/>
                <w:sz w:val="24"/>
                <w:szCs w:val="24"/>
              </w:rPr>
              <w:t>7 900,00</w:t>
            </w:r>
          </w:p>
        </w:tc>
      </w:tr>
      <w:tr w:rsidR="00BA2CEF" w:rsidRPr="00E8495F" w:rsidTr="00BA2CEF">
        <w:trPr>
          <w:trHeight w:val="211"/>
          <w:tblCellSpacing w:w="5" w:type="nil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F" w:rsidRPr="00E8495F" w:rsidRDefault="00BA2CEF" w:rsidP="002D2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по  программным мероприятиям: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F" w:rsidRPr="00E8495F" w:rsidRDefault="00BA2CEF" w:rsidP="002D2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F" w:rsidRPr="00E8495F" w:rsidRDefault="00BA2CEF" w:rsidP="002D2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F" w:rsidRPr="00FF3E27" w:rsidRDefault="00F45191" w:rsidP="00495FE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375 180,0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F" w:rsidRPr="00FF3E27" w:rsidRDefault="00BA2CEF" w:rsidP="00495FE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390 180,0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F" w:rsidRPr="00FF3E27" w:rsidRDefault="00BA2CEF" w:rsidP="00495FE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390 180,0</w:t>
            </w:r>
          </w:p>
        </w:tc>
        <w:tc>
          <w:tcPr>
            <w:tcW w:w="1134" w:type="dxa"/>
            <w:vAlign w:val="center"/>
          </w:tcPr>
          <w:p w:rsidR="00BA2CEF" w:rsidRPr="00FF3E27" w:rsidRDefault="00BA2CEF" w:rsidP="00495FEF">
            <w:pPr>
              <w:pStyle w:val="ConsPlusCell"/>
              <w:jc w:val="center"/>
              <w:rPr>
                <w:b/>
              </w:rPr>
            </w:pPr>
          </w:p>
        </w:tc>
      </w:tr>
    </w:tbl>
    <w:p w:rsidR="00FF3E27" w:rsidRDefault="00FF3E27" w:rsidP="00BA7394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394">
        <w:rPr>
          <w:rFonts w:ascii="Times New Roman" w:hAnsi="Times New Roman" w:cs="Times New Roman"/>
          <w:b/>
          <w:bCs/>
          <w:sz w:val="28"/>
          <w:szCs w:val="28"/>
        </w:rPr>
        <w:t xml:space="preserve">КООРДИНАЦИЯ И </w:t>
      </w:r>
      <w:proofErr w:type="gramStart"/>
      <w:r w:rsidRPr="00BA7394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BA7394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ВЫПОЛНЕНИЕМ ПОДПРОГРАММЫ</w:t>
      </w:r>
    </w:p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 xml:space="preserve">         Общую координацию, распределение финансовых средств, поступающих из различных источников, и </w:t>
      </w:r>
      <w:proofErr w:type="gramStart"/>
      <w:r w:rsidRPr="00BA73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7394">
        <w:rPr>
          <w:rFonts w:ascii="Times New Roman" w:hAnsi="Times New Roman" w:cs="Times New Roman"/>
          <w:sz w:val="28"/>
          <w:szCs w:val="28"/>
        </w:rPr>
        <w:t xml:space="preserve"> выполнением мероприятий Подпрограммы </w:t>
      </w:r>
      <w:r w:rsidRPr="00BA7394">
        <w:rPr>
          <w:rFonts w:ascii="Times New Roman" w:hAnsi="Times New Roman" w:cs="Times New Roman"/>
          <w:sz w:val="28"/>
          <w:szCs w:val="28"/>
        </w:rPr>
        <w:lastRenderedPageBreak/>
        <w:t>осуществляет  районная межведомственная комиссия по организации  и проведению отдыха детей и подростков, их оздоровления и занятости в каникулярное время.</w:t>
      </w:r>
    </w:p>
    <w:p w:rsidR="00C9578A" w:rsidRPr="00BA7394" w:rsidRDefault="00C9578A" w:rsidP="00150A79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A73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7394">
        <w:rPr>
          <w:rFonts w:ascii="Times New Roman" w:hAnsi="Times New Roman" w:cs="Times New Roman"/>
          <w:sz w:val="28"/>
          <w:szCs w:val="28"/>
        </w:rPr>
        <w:t xml:space="preserve"> выполнением мероприятий Подпрограммы осуществляется на основе сбора необходимой информации, оперативной, итоговой отчетности, а также посредством проведения контрольных проверок.         Отраслевую координацию и </w:t>
      </w:r>
      <w:proofErr w:type="gramStart"/>
      <w:r w:rsidRPr="00BA73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7394">
        <w:rPr>
          <w:rFonts w:ascii="Times New Roman" w:hAnsi="Times New Roman" w:cs="Times New Roman"/>
          <w:sz w:val="28"/>
          <w:szCs w:val="28"/>
        </w:rPr>
        <w:t xml:space="preserve"> выполнением мероприятий Подпрограммы осуществляют соответствующие структурные подразделения Администрации   Лухского муниципального района.</w:t>
      </w:r>
    </w:p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9578A" w:rsidRPr="00BA7394" w:rsidRDefault="00C9578A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090B" w:rsidRPr="00BA7394" w:rsidRDefault="0017090B" w:rsidP="00BA7394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396B" w:rsidRDefault="009C396B" w:rsidP="0058357A">
      <w:pPr>
        <w:pStyle w:val="a4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:rsidR="00F45191" w:rsidRDefault="00F45191" w:rsidP="0058357A">
      <w:pPr>
        <w:pStyle w:val="a4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:rsidR="00F45191" w:rsidRDefault="00F45191" w:rsidP="0058357A">
      <w:pPr>
        <w:pStyle w:val="a4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:rsidR="00F45191" w:rsidRDefault="00F45191" w:rsidP="0058357A">
      <w:pPr>
        <w:pStyle w:val="a4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:rsidR="00F45191" w:rsidRDefault="00F45191" w:rsidP="0058357A">
      <w:pPr>
        <w:pStyle w:val="a4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:rsidR="00F45191" w:rsidRDefault="00F45191" w:rsidP="0058357A">
      <w:pPr>
        <w:pStyle w:val="a4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:rsidR="00F45191" w:rsidRDefault="00F45191" w:rsidP="0058357A">
      <w:pPr>
        <w:pStyle w:val="a4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:rsidR="00F45191" w:rsidRDefault="00F45191" w:rsidP="0058357A">
      <w:pPr>
        <w:pStyle w:val="a4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:rsidR="00F45191" w:rsidRDefault="00F45191" w:rsidP="0058357A">
      <w:pPr>
        <w:pStyle w:val="a4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:rsidR="00F45191" w:rsidRDefault="00F45191" w:rsidP="0058357A">
      <w:pPr>
        <w:pStyle w:val="a4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:rsidR="00F45191" w:rsidRDefault="00F45191" w:rsidP="0058357A">
      <w:pPr>
        <w:pStyle w:val="a4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:rsidR="00F45191" w:rsidRDefault="00F45191" w:rsidP="0058357A">
      <w:pPr>
        <w:pStyle w:val="a4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:rsidR="00F45191" w:rsidRDefault="00F45191" w:rsidP="0058357A">
      <w:pPr>
        <w:pStyle w:val="a4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:rsidR="00F45191" w:rsidRDefault="00F45191" w:rsidP="0058357A">
      <w:pPr>
        <w:pStyle w:val="a4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:rsidR="00F45191" w:rsidRDefault="00F45191" w:rsidP="0058357A">
      <w:pPr>
        <w:pStyle w:val="a4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:rsidR="00F45191" w:rsidRDefault="00F45191" w:rsidP="0058357A">
      <w:pPr>
        <w:pStyle w:val="a4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:rsidR="00F45191" w:rsidRDefault="00F45191" w:rsidP="0058357A">
      <w:pPr>
        <w:pStyle w:val="a4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:rsidR="00F45191" w:rsidRDefault="00F45191" w:rsidP="0058357A">
      <w:pPr>
        <w:pStyle w:val="a4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:rsidR="00F45191" w:rsidRDefault="00F45191" w:rsidP="0058357A">
      <w:pPr>
        <w:pStyle w:val="a4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:rsidR="00F45191" w:rsidRDefault="00F45191" w:rsidP="0058357A">
      <w:pPr>
        <w:pStyle w:val="a4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:rsidR="00F45191" w:rsidRDefault="00F45191" w:rsidP="0058357A">
      <w:pPr>
        <w:pStyle w:val="a4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:rsidR="00F45191" w:rsidRDefault="00F45191" w:rsidP="0058357A">
      <w:pPr>
        <w:pStyle w:val="a4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:rsidR="00F45191" w:rsidRDefault="00F45191" w:rsidP="0058357A">
      <w:pPr>
        <w:pStyle w:val="a4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:rsidR="00F45191" w:rsidRDefault="00F45191" w:rsidP="0058357A">
      <w:pPr>
        <w:pStyle w:val="a4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</w:p>
    <w:p w:rsidR="008516AA" w:rsidRPr="00013BA1" w:rsidRDefault="008516AA" w:rsidP="008516AA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013BA1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</w:t>
      </w:r>
      <w:r>
        <w:rPr>
          <w:rFonts w:ascii="Times New Roman" w:hAnsi="Times New Roman"/>
          <w:bCs/>
          <w:color w:val="000000"/>
          <w:sz w:val="28"/>
          <w:szCs w:val="28"/>
        </w:rPr>
        <w:t>ние 6</w:t>
      </w:r>
    </w:p>
    <w:p w:rsidR="008516AA" w:rsidRPr="00013BA1" w:rsidRDefault="008516AA" w:rsidP="008516AA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013BA1">
        <w:rPr>
          <w:rFonts w:ascii="Times New Roman" w:hAnsi="Times New Roman"/>
          <w:bCs/>
          <w:color w:val="000000"/>
          <w:sz w:val="28"/>
          <w:szCs w:val="28"/>
        </w:rPr>
        <w:t>к муниципальной программе</w:t>
      </w:r>
    </w:p>
    <w:p w:rsidR="008516AA" w:rsidRDefault="008516AA" w:rsidP="008516AA">
      <w:pPr>
        <w:pStyle w:val="a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1373"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образования </w:t>
      </w:r>
    </w:p>
    <w:p w:rsidR="008516AA" w:rsidRPr="00FC1373" w:rsidRDefault="008516AA" w:rsidP="008516AA">
      <w:pPr>
        <w:pStyle w:val="a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13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Лухском муниципальном районе </w:t>
      </w:r>
      <w:r w:rsidRPr="00E42317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8516AA" w:rsidRPr="00013BA1" w:rsidRDefault="008516AA" w:rsidP="008516AA">
      <w:pPr>
        <w:pStyle w:val="a4"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516AA" w:rsidRPr="00013BA1" w:rsidRDefault="008516AA" w:rsidP="008516AA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13BA1">
        <w:rPr>
          <w:rFonts w:ascii="Times New Roman" w:hAnsi="Times New Roman"/>
          <w:b/>
          <w:bCs/>
          <w:color w:val="000000"/>
          <w:sz w:val="28"/>
          <w:szCs w:val="28"/>
        </w:rPr>
        <w:t>Подпрограмма</w:t>
      </w:r>
    </w:p>
    <w:p w:rsidR="008516AA" w:rsidRPr="00FC1373" w:rsidRDefault="008516AA" w:rsidP="008516AA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3BA1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BA7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Физическое воспитание молодёжи в Лухском муниципальном районе </w:t>
      </w:r>
      <w:r w:rsidRPr="00013BA1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516AA" w:rsidRPr="00013BA1" w:rsidRDefault="008516AA" w:rsidP="008516AA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16AA" w:rsidRPr="00B629DD" w:rsidRDefault="008516AA" w:rsidP="008516AA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7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1.Паспорт подпрограммы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6662"/>
      </w:tblGrid>
      <w:tr w:rsidR="008516AA" w:rsidRPr="00BA7394" w:rsidTr="00CD6E38">
        <w:trPr>
          <w:trHeight w:val="714"/>
        </w:trPr>
        <w:tc>
          <w:tcPr>
            <w:tcW w:w="3369" w:type="dxa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662" w:type="dxa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 молодёжи в Лухском муниципальном районе.</w:t>
            </w:r>
          </w:p>
        </w:tc>
      </w:tr>
      <w:tr w:rsidR="008516AA" w:rsidRPr="00BA7394" w:rsidTr="00CD6E38">
        <w:trPr>
          <w:trHeight w:val="833"/>
        </w:trPr>
        <w:tc>
          <w:tcPr>
            <w:tcW w:w="3369" w:type="dxa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Разработчи</w:t>
            </w:r>
            <w:proofErr w:type="gramStart"/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662" w:type="dxa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делам молодежи 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Лухского муниципального  района. </w:t>
            </w:r>
          </w:p>
        </w:tc>
      </w:tr>
      <w:tr w:rsidR="008516AA" w:rsidRPr="00BA7394" w:rsidTr="00CD6E38">
        <w:tc>
          <w:tcPr>
            <w:tcW w:w="3369" w:type="dxa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Цели и задачи  подпрограммы</w:t>
            </w:r>
          </w:p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организации полноценного отдыха детей и подростков, их оздоровления и  занятости   в каникулярное   время;</w:t>
            </w:r>
          </w:p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-принятие мер по сохранению и развитию системы отдыха детей и подростков, их  оздоровления  и занятости;</w:t>
            </w:r>
          </w:p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-развитие наиболее экономичных и эффективных форм  отдыха детей и подростков,  их  оздоровления и занятости;</w:t>
            </w:r>
          </w:p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 мер по профилактике безнадзорности и правонарушений среди несовершеннолетних: детей, состоящих на учете в органах образования, КДН и ЗП,  ПДН; </w:t>
            </w:r>
          </w:p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-приобщение подростков и молодежи к общественно полезному труду, проведение комплексной работы по гражданско-патриотическому, экологическому, духовному и физическому воспитанию молодежи;</w:t>
            </w:r>
          </w:p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- обеспечение  в приоритетном порядке отдыха, оздоровления и занятости детей-сирот и детей, оставшихся без попечения родителей, детей из приемных, многодетных и неполных семей, детей-инвалидов, а также детей, оказавшихся в трудной жизненной ситуации;</w:t>
            </w:r>
          </w:p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- создание временных рабочих мест и других форм трудовой занятости для подростков в возрасте 14-18 лет;</w:t>
            </w:r>
          </w:p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- содействие развитию </w:t>
            </w:r>
            <w:proofErr w:type="spellStart"/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малозатратных</w:t>
            </w:r>
            <w:proofErr w:type="spellEnd"/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форм организации детского отдыха.</w:t>
            </w:r>
          </w:p>
        </w:tc>
      </w:tr>
      <w:tr w:rsidR="008516AA" w:rsidRPr="00BA7394" w:rsidTr="00CD6E38">
        <w:trPr>
          <w:trHeight w:val="749"/>
        </w:trPr>
        <w:tc>
          <w:tcPr>
            <w:tcW w:w="3369" w:type="dxa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Сроки   реализации подпрограммы     </w:t>
            </w:r>
          </w:p>
        </w:tc>
        <w:tc>
          <w:tcPr>
            <w:tcW w:w="6662" w:type="dxa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годы. </w:t>
            </w:r>
          </w:p>
        </w:tc>
      </w:tr>
      <w:tr w:rsidR="008516AA" w:rsidRPr="00BA7394" w:rsidTr="00CD6E38">
        <w:trPr>
          <w:trHeight w:val="878"/>
        </w:trPr>
        <w:tc>
          <w:tcPr>
            <w:tcW w:w="3369" w:type="dxa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662" w:type="dxa"/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и делам молодежи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Лухского муниципального района</w:t>
            </w:r>
            <w:r w:rsidRPr="00BA73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МБОУ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Лухскаясредняя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школа»</w:t>
            </w:r>
          </w:p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МК</w:t>
            </w: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«Порздневская средняя школа»</w:t>
            </w:r>
          </w:p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МК</w:t>
            </w: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«Рябовская основная школа»</w:t>
            </w:r>
          </w:p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МК</w:t>
            </w: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«Тимирязевская основная школа»</w:t>
            </w:r>
          </w:p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ЦВР</w:t>
            </w:r>
          </w:p>
        </w:tc>
      </w:tr>
      <w:tr w:rsidR="008516AA" w:rsidRPr="00BA7394" w:rsidTr="00CD6E38">
        <w:trPr>
          <w:trHeight w:val="415"/>
        </w:trPr>
        <w:tc>
          <w:tcPr>
            <w:tcW w:w="3369" w:type="dxa"/>
          </w:tcPr>
          <w:p w:rsidR="008516AA" w:rsidRPr="00013BA1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ресурсного обеспечения и источники финансирования</w:t>
            </w:r>
          </w:p>
          <w:p w:rsidR="008516AA" w:rsidRPr="00013BA1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516AA" w:rsidRPr="00013BA1" w:rsidRDefault="008516AA" w:rsidP="00CD6E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>Источниками финансирования подпрограммы являются  средства бюджета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Лухского</w:t>
            </w: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(далее – местный бюджет), средства бюджета Ивановской области (далее – областной бюджет).</w:t>
            </w:r>
          </w:p>
          <w:p w:rsidR="008516AA" w:rsidRPr="00013BA1" w:rsidRDefault="008516AA" w:rsidP="00CD6E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>Предполагаемый объем финансирования подпрограммы составляет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516AA" w:rsidRDefault="008516AA" w:rsidP="00CD6E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- 2021 - 51 500,00</w:t>
            </w:r>
          </w:p>
          <w:p w:rsidR="008516AA" w:rsidRDefault="008516AA" w:rsidP="00CD6E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- 2022 - 51 500,00</w:t>
            </w:r>
          </w:p>
          <w:p w:rsidR="008516AA" w:rsidRPr="00013BA1" w:rsidRDefault="008516AA" w:rsidP="00CD6E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- 2023 - 51 500,00</w:t>
            </w:r>
          </w:p>
          <w:p w:rsidR="008516AA" w:rsidRPr="00013BA1" w:rsidRDefault="008516AA" w:rsidP="00CD6E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</w:p>
          <w:p w:rsidR="008516AA" w:rsidRPr="00013BA1" w:rsidRDefault="008516AA" w:rsidP="00CD6E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местный бюджет </w:t>
            </w:r>
          </w:p>
          <w:p w:rsidR="008516AA" w:rsidRDefault="008516AA" w:rsidP="00CD6E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- 2021 - 51 500,00</w:t>
            </w:r>
          </w:p>
          <w:p w:rsidR="008516AA" w:rsidRDefault="008516AA" w:rsidP="00CD6E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- 2022 - 51 500,00</w:t>
            </w:r>
          </w:p>
          <w:p w:rsidR="008516AA" w:rsidRPr="00013BA1" w:rsidRDefault="008516AA" w:rsidP="00CD6E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- 2023 - 51 500,00</w:t>
            </w:r>
          </w:p>
          <w:p w:rsidR="008516AA" w:rsidRPr="00013BA1" w:rsidRDefault="008516AA" w:rsidP="00CD6E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областной бюджет </w:t>
            </w:r>
          </w:p>
          <w:p w:rsidR="008516AA" w:rsidRDefault="008516AA" w:rsidP="00CD6E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- 2021 - 0,00</w:t>
            </w:r>
          </w:p>
          <w:p w:rsidR="008516AA" w:rsidRDefault="008516AA" w:rsidP="00CD6E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- 2022 - 0,00</w:t>
            </w:r>
          </w:p>
          <w:p w:rsidR="008516AA" w:rsidRPr="00391EFF" w:rsidRDefault="008516AA" w:rsidP="00CD6E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- 2023 - 0,00</w:t>
            </w:r>
          </w:p>
        </w:tc>
      </w:tr>
      <w:tr w:rsidR="008516AA" w:rsidRPr="00BA7394" w:rsidTr="008516AA">
        <w:trPr>
          <w:trHeight w:val="3875"/>
        </w:trPr>
        <w:tc>
          <w:tcPr>
            <w:tcW w:w="3369" w:type="dxa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 и оценка социально-экономической эффективности</w:t>
            </w:r>
          </w:p>
        </w:tc>
        <w:tc>
          <w:tcPr>
            <w:tcW w:w="6662" w:type="dxa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 В результате реализации подпрограммы ожидается  снижение уровня преступлений и правонарушений среди несовершеннолетних, увеличение количества детей, охваченных организованным досугом,  улучшение комплексных показателей здоровья и развития детей, воспитания у юношей любви к Отечеству, готовности укреплять основы общества и государства, достойно и честно выполнять обязанности гражданина по защите Отечества,</w:t>
            </w:r>
          </w:p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увеличение доли учащихся, систематически занимающихся физической культурой и спортом, в общей численности учащихся</w:t>
            </w:r>
          </w:p>
        </w:tc>
      </w:tr>
    </w:tbl>
    <w:p w:rsidR="008516AA" w:rsidRPr="00BA7394" w:rsidRDefault="008516AA" w:rsidP="008516AA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16AA" w:rsidRDefault="008516AA" w:rsidP="008516AA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16AA" w:rsidRDefault="008516AA" w:rsidP="008516AA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16AA" w:rsidRPr="00BA7394" w:rsidRDefault="008516AA" w:rsidP="008516AA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Pr="00BA7394">
        <w:rPr>
          <w:rFonts w:ascii="Times New Roman" w:hAnsi="Times New Roman" w:cs="Times New Roman"/>
          <w:b/>
          <w:bCs/>
          <w:sz w:val="28"/>
          <w:szCs w:val="28"/>
        </w:rPr>
        <w:t>Краткая характеристика сферы реализации подпрограммы.</w:t>
      </w:r>
    </w:p>
    <w:p w:rsidR="008516AA" w:rsidRPr="00BA7394" w:rsidRDefault="008516AA" w:rsidP="008516AA">
      <w:pPr>
        <w:pStyle w:val="a6"/>
        <w:ind w:firstLine="708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BA7394">
        <w:rPr>
          <w:rFonts w:ascii="Times New Roman" w:hAnsi="Times New Roman" w:cs="Times New Roman"/>
          <w:color w:val="030000"/>
          <w:sz w:val="28"/>
          <w:szCs w:val="28"/>
        </w:rPr>
        <w:t>Организация процесса</w:t>
      </w:r>
      <w:r>
        <w:rPr>
          <w:rFonts w:ascii="Times New Roman" w:hAnsi="Times New Roman" w:cs="Times New Roman"/>
          <w:color w:val="030000"/>
          <w:sz w:val="28"/>
          <w:szCs w:val="28"/>
        </w:rPr>
        <w:t xml:space="preserve"> </w:t>
      </w:r>
      <w:r w:rsidRPr="00BA7394">
        <w:rPr>
          <w:rFonts w:ascii="Times New Roman" w:hAnsi="Times New Roman" w:cs="Times New Roman"/>
          <w:sz w:val="28"/>
          <w:szCs w:val="28"/>
        </w:rPr>
        <w:t>физического воспитания</w:t>
      </w:r>
      <w:r w:rsidRPr="00BA7394">
        <w:rPr>
          <w:rFonts w:ascii="Times New Roman" w:hAnsi="Times New Roman" w:cs="Times New Roman"/>
          <w:color w:val="030000"/>
          <w:sz w:val="28"/>
          <w:szCs w:val="28"/>
        </w:rPr>
        <w:t xml:space="preserve"> осуществляется на основе </w:t>
      </w:r>
      <w:r w:rsidRPr="00BA7394">
        <w:rPr>
          <w:rFonts w:ascii="Times New Roman" w:hAnsi="Times New Roman" w:cs="Times New Roman"/>
          <w:sz w:val="28"/>
          <w:szCs w:val="28"/>
        </w:rPr>
        <w:t>подпрограммы «Физическое воспитание молодёжи в Лухском муниципальном районе»</w:t>
      </w:r>
      <w:r w:rsidRPr="00BA7394">
        <w:rPr>
          <w:rFonts w:ascii="Times New Roman" w:hAnsi="Times New Roman" w:cs="Times New Roman"/>
          <w:color w:val="030000"/>
          <w:sz w:val="28"/>
          <w:szCs w:val="28"/>
        </w:rPr>
        <w:t>.</w:t>
      </w:r>
    </w:p>
    <w:p w:rsidR="008516AA" w:rsidRPr="00BA7394" w:rsidRDefault="008516AA" w:rsidP="008516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color w:val="030000"/>
          <w:sz w:val="28"/>
          <w:szCs w:val="28"/>
        </w:rPr>
        <w:t xml:space="preserve">Основной целью  системы  </w:t>
      </w:r>
      <w:r w:rsidRPr="00BA7394">
        <w:rPr>
          <w:rFonts w:ascii="Times New Roman" w:hAnsi="Times New Roman" w:cs="Times New Roman"/>
          <w:sz w:val="28"/>
          <w:szCs w:val="28"/>
        </w:rPr>
        <w:t>физического воспитания</w:t>
      </w:r>
      <w:r w:rsidRPr="00BA7394">
        <w:rPr>
          <w:rFonts w:ascii="Times New Roman" w:hAnsi="Times New Roman" w:cs="Times New Roman"/>
          <w:color w:val="030000"/>
          <w:sz w:val="28"/>
          <w:szCs w:val="28"/>
        </w:rPr>
        <w:t xml:space="preserve"> является создание условий, способствующих развитию личности ученика, позволяющих обеспечить возможность его духовно-нравственного становления, готовности к жизненному самоопределению, </w:t>
      </w:r>
      <w:r w:rsidRPr="00BA7394">
        <w:rPr>
          <w:rFonts w:ascii="Times New Roman" w:hAnsi="Times New Roman" w:cs="Times New Roman"/>
          <w:sz w:val="28"/>
          <w:szCs w:val="28"/>
        </w:rPr>
        <w:t>укреплению здоровья, формированию потребности детей в физическом самосовершенствовании, воспитании патриотизма и гражданственности, необходимости вести здоровый, спортивный образ жизни.</w:t>
      </w:r>
    </w:p>
    <w:p w:rsidR="008516AA" w:rsidRPr="00BA7394" w:rsidRDefault="008516AA" w:rsidP="008516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516AA" w:rsidRPr="00BA7394" w:rsidRDefault="008516AA" w:rsidP="008516AA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Цели, о</w:t>
      </w:r>
      <w:r w:rsidRPr="00BA7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жидаемые конечные результаты реализации Подпрограммы и оценка социально-экономической эффективности.</w:t>
      </w:r>
    </w:p>
    <w:p w:rsidR="008516AA" w:rsidRPr="00BA7394" w:rsidRDefault="008516AA" w:rsidP="008516AA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8516AA" w:rsidRDefault="008516AA" w:rsidP="008516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данной подпрограммы:</w:t>
      </w:r>
    </w:p>
    <w:p w:rsidR="008516AA" w:rsidRPr="00BA7394" w:rsidRDefault="008516AA" w:rsidP="008516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BA7394">
        <w:rPr>
          <w:rFonts w:ascii="Times New Roman" w:hAnsi="Times New Roman" w:cs="Times New Roman"/>
          <w:sz w:val="28"/>
          <w:szCs w:val="28"/>
        </w:rPr>
        <w:t>оздание условий для организации полноценного отдыха детей и подростков, их оздоровления и  занятости   в каникулярное   время;</w:t>
      </w:r>
    </w:p>
    <w:p w:rsidR="008516AA" w:rsidRPr="00BA7394" w:rsidRDefault="008516AA" w:rsidP="008516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-принятие мер по сохранению и развитию системы отдыха детей и подростков, их  оздоровления  и занятости;</w:t>
      </w:r>
    </w:p>
    <w:p w:rsidR="008516AA" w:rsidRPr="00BA7394" w:rsidRDefault="008516AA" w:rsidP="008516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-развитие наиболее экономичных и эффективных форм  отдыха детей и подростков,  их  оздоровления и занятости;</w:t>
      </w:r>
    </w:p>
    <w:p w:rsidR="008516AA" w:rsidRPr="00BA7394" w:rsidRDefault="008516AA" w:rsidP="008516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 xml:space="preserve">-организация  мер по профилактике безнадзорности и правонарушений среди несовершеннолетних: детей, состоящих на учете в органах образования, КДН и ЗП,  ПДН; </w:t>
      </w:r>
    </w:p>
    <w:p w:rsidR="008516AA" w:rsidRPr="00BA7394" w:rsidRDefault="008516AA" w:rsidP="008516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-приобщение подростков и молодежи к общественно полезному труду, проведение комплексной работы по гражданско-патриотическому, экологическому, духовному и физическому воспитанию молодежи;</w:t>
      </w:r>
    </w:p>
    <w:p w:rsidR="008516AA" w:rsidRPr="00BA7394" w:rsidRDefault="008516AA" w:rsidP="008516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 обеспечение  в приоритетном порядке отдыха, оздоровления и занятости детей-сирот и детей, оставшихся без попечения родителей, детей из приемных, многодетных и неполных семей, детей-инвалидов, а также детей, оказавшихся в трудной жизненной ситуации;</w:t>
      </w:r>
    </w:p>
    <w:p w:rsidR="008516AA" w:rsidRPr="00BA7394" w:rsidRDefault="008516AA" w:rsidP="008516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 создание временных рабочих мест и других форм трудовой занятости для подростков в возрасте 14-18 лет;</w:t>
      </w:r>
    </w:p>
    <w:p w:rsidR="008516AA" w:rsidRDefault="008516AA" w:rsidP="008516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 xml:space="preserve">- содействие развитию </w:t>
      </w:r>
      <w:proofErr w:type="spellStart"/>
      <w:r w:rsidRPr="00BA7394">
        <w:rPr>
          <w:rFonts w:ascii="Times New Roman" w:hAnsi="Times New Roman" w:cs="Times New Roman"/>
          <w:sz w:val="28"/>
          <w:szCs w:val="28"/>
        </w:rPr>
        <w:t>малозатратных</w:t>
      </w:r>
      <w:proofErr w:type="spellEnd"/>
      <w:r w:rsidRPr="00BA7394">
        <w:rPr>
          <w:rFonts w:ascii="Times New Roman" w:hAnsi="Times New Roman" w:cs="Times New Roman"/>
          <w:sz w:val="28"/>
          <w:szCs w:val="28"/>
        </w:rPr>
        <w:t xml:space="preserve"> форм организации детского отдыха.</w:t>
      </w:r>
    </w:p>
    <w:p w:rsidR="008516AA" w:rsidRPr="00BA7394" w:rsidRDefault="008516AA" w:rsidP="008516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В результате реализации подпрограммы ожидается  снижение уровня преступлений и правонарушений среди несовершеннолетних, увеличение количества детей, охваченных организованным досугом,  улучшение комплексных показателей здоровья и развития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394">
        <w:rPr>
          <w:rFonts w:ascii="Times New Roman" w:hAnsi="Times New Roman" w:cs="Times New Roman"/>
          <w:sz w:val="28"/>
          <w:szCs w:val="28"/>
        </w:rPr>
        <w:t xml:space="preserve">воспитания у юношей любви к Отечеству, готовности укреплять основы общества и государства, достойно и честно выполнять обязанности гражданина по защите </w:t>
      </w:r>
      <w:proofErr w:type="spellStart"/>
      <w:r w:rsidRPr="00BA7394">
        <w:rPr>
          <w:rFonts w:ascii="Times New Roman" w:hAnsi="Times New Roman" w:cs="Times New Roman"/>
          <w:sz w:val="28"/>
          <w:szCs w:val="28"/>
        </w:rPr>
        <w:t>Отечества</w:t>
      </w:r>
      <w:proofErr w:type="gramStart"/>
      <w:r w:rsidRPr="00BA7394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BA7394">
        <w:rPr>
          <w:rFonts w:ascii="Times New Roman" w:hAnsi="Times New Roman" w:cs="Times New Roman"/>
          <w:sz w:val="28"/>
          <w:szCs w:val="28"/>
        </w:rPr>
        <w:t>величение</w:t>
      </w:r>
      <w:proofErr w:type="spellEnd"/>
      <w:r w:rsidRPr="00BA7394">
        <w:rPr>
          <w:rFonts w:ascii="Times New Roman" w:hAnsi="Times New Roman" w:cs="Times New Roman"/>
          <w:sz w:val="28"/>
          <w:szCs w:val="28"/>
        </w:rPr>
        <w:t xml:space="preserve"> доли учащихся, систематически занимающихся физической культурой и спортом, в общей численности учащихся, улучшение комплексных показателей здоровья и развития детей, сохранение и укрепление здоровья детей и подростков на всех </w:t>
      </w:r>
      <w:r w:rsidRPr="00BA7394">
        <w:rPr>
          <w:rFonts w:ascii="Times New Roman" w:hAnsi="Times New Roman" w:cs="Times New Roman"/>
          <w:sz w:val="28"/>
          <w:szCs w:val="28"/>
        </w:rPr>
        <w:lastRenderedPageBreak/>
        <w:t>этапах развития, снижение уровня социального сиротства на территории Лухского муниципального района.</w:t>
      </w:r>
    </w:p>
    <w:p w:rsidR="008516AA" w:rsidRDefault="008516AA" w:rsidP="008516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 xml:space="preserve">Формирование потребности детей в физическом самосовершенствовании, воспитании патриотизма и гражданственности, необходимости вести здоровый, спортивный образ жизни. Увеличение числа систематически </w:t>
      </w:r>
      <w:proofErr w:type="gramStart"/>
      <w:r w:rsidRPr="00BA739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BA7394">
        <w:rPr>
          <w:rFonts w:ascii="Times New Roman" w:hAnsi="Times New Roman" w:cs="Times New Roman"/>
          <w:sz w:val="28"/>
          <w:szCs w:val="28"/>
        </w:rPr>
        <w:t>,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6AA" w:rsidRPr="00041E2B" w:rsidRDefault="008516AA" w:rsidP="008516AA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1E2B">
        <w:rPr>
          <w:rFonts w:ascii="Times New Roman" w:hAnsi="Times New Roman" w:cs="Times New Roman"/>
          <w:b/>
          <w:i/>
          <w:sz w:val="28"/>
          <w:szCs w:val="28"/>
        </w:rPr>
        <w:t>Сведения о целевых индикаторах (показателях) реализации подпрограммы</w:t>
      </w:r>
    </w:p>
    <w:tbl>
      <w:tblPr>
        <w:tblW w:w="9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6"/>
        <w:gridCol w:w="888"/>
        <w:gridCol w:w="993"/>
        <w:gridCol w:w="993"/>
        <w:gridCol w:w="850"/>
        <w:gridCol w:w="851"/>
        <w:gridCol w:w="831"/>
      </w:tblGrid>
      <w:tr w:rsidR="008516AA" w:rsidRPr="00041E2B" w:rsidTr="00CD6E38">
        <w:trPr>
          <w:trHeight w:val="48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6AA" w:rsidRPr="00041E2B" w:rsidRDefault="008516AA" w:rsidP="00CD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6AA" w:rsidRPr="00041E2B" w:rsidRDefault="008516AA" w:rsidP="00CD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целевого показателя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6AA" w:rsidRPr="00041E2B" w:rsidRDefault="008516AA" w:rsidP="00CD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6AA" w:rsidRPr="00041E2B" w:rsidRDefault="008516AA" w:rsidP="00CD6E3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  <w:p w:rsidR="008516AA" w:rsidRPr="00041E2B" w:rsidRDefault="008516AA" w:rsidP="00CD6E3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6AA" w:rsidRDefault="008516AA" w:rsidP="00CD6E3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2020</w:t>
            </w:r>
          </w:p>
          <w:p w:rsidR="008516AA" w:rsidRPr="00041E2B" w:rsidRDefault="008516AA" w:rsidP="00CD6E3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6AA" w:rsidRPr="00041E2B" w:rsidRDefault="008516AA" w:rsidP="00CD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8516AA" w:rsidRPr="00041E2B" w:rsidTr="00D22BE4">
        <w:trPr>
          <w:trHeight w:val="741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A" w:rsidRPr="00041E2B" w:rsidRDefault="008516AA" w:rsidP="00CD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A" w:rsidRPr="00041E2B" w:rsidRDefault="008516AA" w:rsidP="00CD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A" w:rsidRPr="00041E2B" w:rsidRDefault="008516AA" w:rsidP="00CD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6AA" w:rsidRPr="00041E2B" w:rsidRDefault="008516AA" w:rsidP="00CD6E3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6AA" w:rsidRPr="00041E2B" w:rsidRDefault="008516AA" w:rsidP="00CD6E3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6AA" w:rsidRPr="00041E2B" w:rsidRDefault="008516AA" w:rsidP="00CD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6AA" w:rsidRPr="00041E2B" w:rsidRDefault="008516AA" w:rsidP="00CD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6AA" w:rsidRPr="00041E2B" w:rsidRDefault="008516AA" w:rsidP="00CD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</w:tr>
      <w:tr w:rsidR="008516AA" w:rsidRPr="00041E2B" w:rsidTr="00CD6E38">
        <w:trPr>
          <w:trHeight w:val="10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A" w:rsidRPr="00041E2B" w:rsidRDefault="008516AA" w:rsidP="00CD6E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A" w:rsidRPr="00041E2B" w:rsidRDefault="008516AA" w:rsidP="00CD6E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/>
                <w:sz w:val="28"/>
                <w:szCs w:val="28"/>
              </w:rPr>
              <w:t xml:space="preserve">Доля  </w:t>
            </w:r>
            <w:r>
              <w:rPr>
                <w:rFonts w:ascii="Times New Roman" w:hAnsi="Times New Roman"/>
                <w:sz w:val="28"/>
                <w:szCs w:val="28"/>
              </w:rPr>
              <w:t>учащихся систематически занимающихся физической культурой и спортом в общей численности учащихся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AA" w:rsidRPr="00041E2B" w:rsidRDefault="008516AA" w:rsidP="00CD6E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AA" w:rsidRPr="00554B72" w:rsidRDefault="008516AA" w:rsidP="00CD6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AA" w:rsidRPr="00554B72" w:rsidRDefault="008516AA" w:rsidP="00CD6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AA" w:rsidRPr="00554B72" w:rsidRDefault="008516AA" w:rsidP="00CD6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AA" w:rsidRPr="00554B72" w:rsidRDefault="008516AA" w:rsidP="00CD6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AA" w:rsidRPr="00554B72" w:rsidRDefault="008516AA" w:rsidP="00CD6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96,7</w:t>
            </w:r>
          </w:p>
        </w:tc>
      </w:tr>
      <w:tr w:rsidR="008516AA" w:rsidRPr="00041E2B" w:rsidTr="00D22BE4">
        <w:trPr>
          <w:trHeight w:val="18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A" w:rsidRPr="00041E2B" w:rsidRDefault="008516AA" w:rsidP="00CD6E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A" w:rsidRPr="00041E2B" w:rsidRDefault="008516AA" w:rsidP="00CD6E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41E2B">
              <w:rPr>
                <w:rFonts w:ascii="Times New Roman" w:hAnsi="Times New Roman"/>
                <w:sz w:val="28"/>
                <w:szCs w:val="28"/>
              </w:rPr>
              <w:t xml:space="preserve">Доля  </w:t>
            </w:r>
            <w:r>
              <w:rPr>
                <w:rFonts w:ascii="Times New Roman" w:hAnsi="Times New Roman"/>
                <w:sz w:val="28"/>
                <w:szCs w:val="28"/>
              </w:rPr>
              <w:t>учащихся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улучшившие комплексные показатели здоровья в общей численности учащихся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AA" w:rsidRPr="00041E2B" w:rsidRDefault="008516AA" w:rsidP="00CD6E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16AA" w:rsidRPr="00041E2B" w:rsidRDefault="008516AA" w:rsidP="00CD6E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AA" w:rsidRDefault="008516AA" w:rsidP="00CD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AA" w:rsidRPr="00F41AD8" w:rsidRDefault="008516AA" w:rsidP="00CD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  <w:p w:rsidR="008516AA" w:rsidRPr="00F41AD8" w:rsidRDefault="008516AA" w:rsidP="00CD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AA" w:rsidRDefault="008516AA" w:rsidP="00CD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AA" w:rsidRPr="00F41AD8" w:rsidRDefault="008516AA" w:rsidP="00CD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  <w:p w:rsidR="008516AA" w:rsidRPr="00F41AD8" w:rsidRDefault="008516AA" w:rsidP="00D2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AA" w:rsidRPr="00F41AD8" w:rsidRDefault="008516AA" w:rsidP="00CD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AA" w:rsidRDefault="008516AA" w:rsidP="00CD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AA" w:rsidRPr="00F41AD8" w:rsidRDefault="008516AA" w:rsidP="00CD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  <w:p w:rsidR="008516AA" w:rsidRPr="00F41AD8" w:rsidRDefault="008516AA" w:rsidP="00CD6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AA" w:rsidRPr="00F41AD8" w:rsidRDefault="008516AA" w:rsidP="00CD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</w:tc>
      </w:tr>
    </w:tbl>
    <w:p w:rsidR="008516AA" w:rsidRPr="00BA7394" w:rsidRDefault="008516AA" w:rsidP="008516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6AA" w:rsidRPr="00BA7394" w:rsidRDefault="008516AA" w:rsidP="008516AA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7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BA73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м</w:t>
      </w:r>
      <w:r w:rsidRPr="00BA7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ероприятия по реализа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ции  приоритетных направлений </w:t>
      </w:r>
      <w:r w:rsidRPr="00BA7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их ресурсное обеспечение</w:t>
      </w:r>
    </w:p>
    <w:p w:rsidR="008516AA" w:rsidRPr="00BA7394" w:rsidRDefault="008516AA" w:rsidP="008516AA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276"/>
        <w:gridCol w:w="1134"/>
        <w:gridCol w:w="1134"/>
        <w:gridCol w:w="1134"/>
        <w:gridCol w:w="1134"/>
      </w:tblGrid>
      <w:tr w:rsidR="008516AA" w:rsidRPr="00BA7394" w:rsidTr="00CD6E38">
        <w:trPr>
          <w:trHeight w:val="420"/>
        </w:trPr>
        <w:tc>
          <w:tcPr>
            <w:tcW w:w="567" w:type="dxa"/>
            <w:vMerge w:val="restart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vMerge w:val="restart"/>
          </w:tcPr>
          <w:p w:rsidR="008516AA" w:rsidRPr="00BA7394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1134" w:type="dxa"/>
            <w:vMerge w:val="restart"/>
          </w:tcPr>
          <w:p w:rsidR="008516AA" w:rsidRPr="00BA7394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</w:t>
            </w:r>
            <w:proofErr w:type="spellStart"/>
            <w:r w:rsidRPr="00BA7394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финансир</w:t>
            </w:r>
            <w:proofErr w:type="spellEnd"/>
            <w:r w:rsidRPr="00BA739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Сумма в рублях</w:t>
            </w:r>
          </w:p>
        </w:tc>
      </w:tr>
      <w:tr w:rsidR="008516AA" w:rsidRPr="00BA7394" w:rsidTr="00CD6E38">
        <w:trPr>
          <w:trHeight w:val="420"/>
        </w:trPr>
        <w:tc>
          <w:tcPr>
            <w:tcW w:w="567" w:type="dxa"/>
            <w:vMerge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516AA" w:rsidRPr="00BA7394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  <w:r w:rsidRPr="00BA7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8516AA" w:rsidRPr="00BA7394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  <w:r w:rsidRPr="00BA7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8516AA" w:rsidRPr="00BA7394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  <w:r w:rsidRPr="00BA7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516AA" w:rsidRPr="00BA7394" w:rsidTr="00D22BE4">
        <w:trPr>
          <w:trHeight w:val="420"/>
        </w:trPr>
        <w:tc>
          <w:tcPr>
            <w:tcW w:w="567" w:type="dxa"/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Лыжные гонки памяти героев – земляков</w:t>
            </w:r>
            <w:r w:rsidR="008C50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(баскетбол)</w:t>
            </w:r>
          </w:p>
        </w:tc>
        <w:tc>
          <w:tcPr>
            <w:tcW w:w="1276" w:type="dxa"/>
            <w:vAlign w:val="center"/>
          </w:tcPr>
          <w:p w:rsidR="008516AA" w:rsidRPr="00BA7394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1134" w:type="dxa"/>
            <w:vAlign w:val="center"/>
          </w:tcPr>
          <w:p w:rsidR="008516AA" w:rsidRPr="00BA7394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340</w:t>
            </w:r>
          </w:p>
        </w:tc>
        <w:tc>
          <w:tcPr>
            <w:tcW w:w="1134" w:type="dxa"/>
            <w:vAlign w:val="center"/>
          </w:tcPr>
          <w:p w:rsidR="008516AA" w:rsidRPr="000301D9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317E82">
              <w:rPr>
                <w:rFonts w:ascii="Times New Roman" w:hAnsi="Times New Roman" w:cs="Times New Roman"/>
                <w:bCs/>
                <w:sz w:val="28"/>
                <w:szCs w:val="28"/>
              </w:rPr>
              <w:t>2500</w:t>
            </w:r>
          </w:p>
        </w:tc>
        <w:tc>
          <w:tcPr>
            <w:tcW w:w="1134" w:type="dxa"/>
            <w:vAlign w:val="center"/>
          </w:tcPr>
          <w:p w:rsidR="008516AA" w:rsidRPr="000301D9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2500</w:t>
            </w:r>
          </w:p>
        </w:tc>
        <w:tc>
          <w:tcPr>
            <w:tcW w:w="1134" w:type="dxa"/>
            <w:vAlign w:val="center"/>
          </w:tcPr>
          <w:p w:rsidR="008516AA" w:rsidRPr="000301D9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2500</w:t>
            </w:r>
          </w:p>
        </w:tc>
      </w:tr>
      <w:tr w:rsidR="008516AA" w:rsidRPr="00BA7394" w:rsidTr="00D22BE4">
        <w:trPr>
          <w:trHeight w:val="420"/>
        </w:trPr>
        <w:tc>
          <w:tcPr>
            <w:tcW w:w="567" w:type="dxa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областной спартакиаде учащихся общеобразовательных школ по лыжным гонкам.</w:t>
            </w:r>
          </w:p>
        </w:tc>
        <w:tc>
          <w:tcPr>
            <w:tcW w:w="1276" w:type="dxa"/>
            <w:vAlign w:val="center"/>
          </w:tcPr>
          <w:p w:rsidR="008516AA" w:rsidRPr="00BA7394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6AA" w:rsidRPr="00BA7394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1134" w:type="dxa"/>
            <w:vAlign w:val="center"/>
          </w:tcPr>
          <w:p w:rsidR="008516AA" w:rsidRPr="00BA7394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6AA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Cs/>
                <w:sz w:val="28"/>
                <w:szCs w:val="28"/>
              </w:rPr>
              <w:t>340</w:t>
            </w:r>
          </w:p>
          <w:p w:rsidR="008516AA" w:rsidRPr="00317E82" w:rsidRDefault="008516AA" w:rsidP="00D22BE4">
            <w:pPr>
              <w:jc w:val="center"/>
              <w:rPr>
                <w:rFonts w:ascii="Times New Roman" w:hAnsi="Times New Roman" w:cs="Times New Roman"/>
              </w:rPr>
            </w:pPr>
            <w:r w:rsidRPr="00317E82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1134" w:type="dxa"/>
            <w:vAlign w:val="center"/>
          </w:tcPr>
          <w:p w:rsidR="008516AA" w:rsidRPr="000301D9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6AA" w:rsidRPr="000301D9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0301D9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8516AA" w:rsidRPr="000301D9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6AA" w:rsidRPr="000301D9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0301D9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8516AA" w:rsidRPr="000301D9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6AA" w:rsidRPr="000301D9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0301D9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8516AA" w:rsidRPr="00BA7394" w:rsidTr="00D22BE4">
        <w:trPr>
          <w:trHeight w:val="420"/>
        </w:trPr>
        <w:tc>
          <w:tcPr>
            <w:tcW w:w="567" w:type="dxa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Первенство района по шахматам «Белая ладья»</w:t>
            </w:r>
            <w:r w:rsidR="008C50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(волейбол)</w:t>
            </w:r>
          </w:p>
        </w:tc>
        <w:tc>
          <w:tcPr>
            <w:tcW w:w="1276" w:type="dxa"/>
            <w:vAlign w:val="center"/>
          </w:tcPr>
          <w:p w:rsidR="008516AA" w:rsidRPr="00BA7394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1134" w:type="dxa"/>
            <w:vAlign w:val="center"/>
          </w:tcPr>
          <w:p w:rsidR="008516AA" w:rsidRPr="00BA7394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340</w:t>
            </w:r>
          </w:p>
        </w:tc>
        <w:tc>
          <w:tcPr>
            <w:tcW w:w="1134" w:type="dxa"/>
            <w:vAlign w:val="center"/>
          </w:tcPr>
          <w:p w:rsidR="008516AA" w:rsidRPr="000301D9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317E82">
              <w:rPr>
                <w:rFonts w:ascii="Times New Roman" w:hAnsi="Times New Roman" w:cs="Times New Roman"/>
                <w:bCs/>
                <w:sz w:val="28"/>
                <w:szCs w:val="28"/>
              </w:rPr>
              <w:t>2500</w:t>
            </w:r>
          </w:p>
        </w:tc>
        <w:tc>
          <w:tcPr>
            <w:tcW w:w="1134" w:type="dxa"/>
            <w:vAlign w:val="center"/>
          </w:tcPr>
          <w:p w:rsidR="008516AA" w:rsidRPr="000301D9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2500</w:t>
            </w:r>
          </w:p>
        </w:tc>
        <w:tc>
          <w:tcPr>
            <w:tcW w:w="1134" w:type="dxa"/>
            <w:vAlign w:val="center"/>
          </w:tcPr>
          <w:p w:rsidR="008516AA" w:rsidRPr="000301D9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2500</w:t>
            </w:r>
          </w:p>
        </w:tc>
      </w:tr>
      <w:tr w:rsidR="008516AA" w:rsidRPr="00BA7394" w:rsidTr="00D22BE4">
        <w:trPr>
          <w:trHeight w:val="6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областных соревнованиях «Президентские спортивные игры»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6AA" w:rsidRDefault="008516AA" w:rsidP="00D22BE4">
            <w:pPr>
              <w:pStyle w:val="a6"/>
              <w:tabs>
                <w:tab w:val="left" w:pos="260"/>
                <w:tab w:val="center" w:pos="5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апрель-</w:t>
            </w:r>
          </w:p>
          <w:p w:rsidR="008516AA" w:rsidRPr="00BA7394" w:rsidRDefault="008516AA" w:rsidP="00D22BE4">
            <w:pPr>
              <w:pStyle w:val="a6"/>
              <w:tabs>
                <w:tab w:val="left" w:pos="260"/>
                <w:tab w:val="center" w:pos="53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16AA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Cs/>
                <w:sz w:val="28"/>
                <w:szCs w:val="28"/>
              </w:rPr>
              <w:t>340</w:t>
            </w:r>
          </w:p>
          <w:p w:rsidR="008516AA" w:rsidRPr="00317E82" w:rsidRDefault="008516AA" w:rsidP="00D22BE4">
            <w:pPr>
              <w:jc w:val="center"/>
            </w:pPr>
            <w:r w:rsidRPr="00317E82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6AA" w:rsidRPr="000301D9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6AA" w:rsidRPr="000301D9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6AA" w:rsidRPr="000301D9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6AA" w:rsidRPr="000301D9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0301D9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6AA" w:rsidRPr="000301D9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6AA" w:rsidRPr="000301D9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0301D9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</w:tr>
      <w:tr w:rsidR="008516AA" w:rsidRPr="00BA7394" w:rsidTr="00D22BE4">
        <w:trPr>
          <w:trHeight w:val="6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Районные соревнования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младшего школьного возраста «Первая скорость»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6AA" w:rsidRPr="00BA7394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AA" w:rsidRPr="00BA7394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Cs/>
                <w:sz w:val="28"/>
                <w:szCs w:val="28"/>
              </w:rPr>
              <w:t>340</w:t>
            </w:r>
          </w:p>
          <w:p w:rsidR="00D22BE4" w:rsidRDefault="00D22BE4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6AA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Cs/>
                <w:sz w:val="28"/>
                <w:szCs w:val="28"/>
              </w:rPr>
              <w:t>340</w:t>
            </w:r>
          </w:p>
          <w:p w:rsidR="008516AA" w:rsidRPr="00D22BE4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2BE4">
              <w:rPr>
                <w:rFonts w:ascii="Times New Roman" w:hAnsi="Times New Roman" w:cs="Times New Roman"/>
                <w:sz w:val="18"/>
                <w:szCs w:val="18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AA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01D9">
              <w:rPr>
                <w:rFonts w:ascii="Times New Roman" w:hAnsi="Times New Roman" w:cs="Times New Roman"/>
                <w:bCs/>
                <w:sz w:val="28"/>
                <w:szCs w:val="28"/>
              </w:rPr>
              <w:t>2000</w:t>
            </w:r>
          </w:p>
          <w:p w:rsidR="00D22BE4" w:rsidRDefault="00D22BE4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6AA" w:rsidRPr="000301D9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AA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01D9">
              <w:rPr>
                <w:rFonts w:ascii="Times New Roman" w:hAnsi="Times New Roman" w:cs="Times New Roman"/>
                <w:bCs/>
                <w:sz w:val="28"/>
                <w:szCs w:val="28"/>
              </w:rPr>
              <w:t>2000</w:t>
            </w:r>
          </w:p>
          <w:p w:rsidR="00D22BE4" w:rsidRDefault="00D22BE4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6AA" w:rsidRPr="000301D9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8516AA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01D9">
              <w:rPr>
                <w:rFonts w:ascii="Times New Roman" w:hAnsi="Times New Roman" w:cs="Times New Roman"/>
                <w:bCs/>
                <w:sz w:val="28"/>
                <w:szCs w:val="28"/>
              </w:rPr>
              <w:t>2000</w:t>
            </w:r>
          </w:p>
          <w:p w:rsidR="00D22BE4" w:rsidRDefault="00D22BE4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6AA" w:rsidRPr="000301D9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</w:t>
            </w:r>
          </w:p>
        </w:tc>
      </w:tr>
      <w:tr w:rsidR="008516AA" w:rsidRPr="00BA7394" w:rsidTr="00D22BE4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областной спартакиаде среди допризывной молодежи.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6AA" w:rsidRPr="00BA7394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BE4" w:rsidRDefault="008516AA" w:rsidP="00CD6E38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  <w:p w:rsidR="008516AA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Cs/>
                <w:sz w:val="28"/>
                <w:szCs w:val="28"/>
              </w:rPr>
              <w:t>340</w:t>
            </w:r>
          </w:p>
          <w:p w:rsidR="008516AA" w:rsidRPr="00D22BE4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2BE4">
              <w:rPr>
                <w:rFonts w:ascii="Times New Roman" w:hAnsi="Times New Roman" w:cs="Times New Roman"/>
                <w:sz w:val="18"/>
                <w:szCs w:val="18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E4" w:rsidRDefault="00D22BE4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6AA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01D9">
              <w:rPr>
                <w:rFonts w:ascii="Times New Roman" w:hAnsi="Times New Roman" w:cs="Times New Roman"/>
                <w:bCs/>
                <w:sz w:val="28"/>
                <w:szCs w:val="28"/>
              </w:rPr>
              <w:t>2000</w:t>
            </w:r>
          </w:p>
          <w:p w:rsidR="008516AA" w:rsidRPr="000301D9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BE4" w:rsidRDefault="00D22BE4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6AA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01D9">
              <w:rPr>
                <w:rFonts w:ascii="Times New Roman" w:hAnsi="Times New Roman" w:cs="Times New Roman"/>
                <w:bCs/>
                <w:sz w:val="28"/>
                <w:szCs w:val="28"/>
              </w:rPr>
              <w:t>2000</w:t>
            </w:r>
          </w:p>
          <w:p w:rsidR="008516AA" w:rsidRPr="000301D9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22BE4" w:rsidRDefault="00D22BE4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6AA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01D9">
              <w:rPr>
                <w:rFonts w:ascii="Times New Roman" w:hAnsi="Times New Roman" w:cs="Times New Roman"/>
                <w:bCs/>
                <w:sz w:val="28"/>
                <w:szCs w:val="28"/>
              </w:rPr>
              <w:t>2000</w:t>
            </w:r>
          </w:p>
          <w:p w:rsidR="008516AA" w:rsidRPr="000301D9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16AA" w:rsidRPr="00BA7394" w:rsidTr="00D22BE4">
        <w:trPr>
          <w:trHeight w:val="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областных соревнованиях «Президентские состязания».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6AA" w:rsidRPr="00BA7394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BE4" w:rsidRDefault="008516AA" w:rsidP="00CD6E38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  <w:p w:rsidR="008516AA" w:rsidRPr="00D22BE4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2BE4">
              <w:rPr>
                <w:rFonts w:ascii="Times New Roman" w:hAnsi="Times New Roman" w:cs="Times New Roman"/>
                <w:bCs/>
                <w:sz w:val="28"/>
                <w:szCs w:val="28"/>
              </w:rPr>
              <w:t>340</w:t>
            </w:r>
          </w:p>
          <w:p w:rsidR="008516AA" w:rsidRPr="00BA7394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2BE4">
              <w:rPr>
                <w:rFonts w:ascii="Times New Roman" w:hAnsi="Times New Roman" w:cs="Times New Roman"/>
                <w:sz w:val="18"/>
                <w:szCs w:val="18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BE4" w:rsidRDefault="00D22BE4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6AA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01D9">
              <w:rPr>
                <w:rFonts w:ascii="Times New Roman" w:hAnsi="Times New Roman" w:cs="Times New Roman"/>
                <w:bCs/>
                <w:sz w:val="28"/>
                <w:szCs w:val="28"/>
              </w:rPr>
              <w:t>2000</w:t>
            </w:r>
          </w:p>
          <w:p w:rsidR="008516AA" w:rsidRPr="000301D9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BE4" w:rsidRDefault="00D22BE4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6AA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01D9">
              <w:rPr>
                <w:rFonts w:ascii="Times New Roman" w:hAnsi="Times New Roman" w:cs="Times New Roman"/>
                <w:bCs/>
                <w:sz w:val="28"/>
                <w:szCs w:val="28"/>
              </w:rPr>
              <w:t>2000</w:t>
            </w:r>
          </w:p>
          <w:p w:rsidR="008516AA" w:rsidRPr="000301D9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22BE4" w:rsidRDefault="00D22BE4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6AA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01D9">
              <w:rPr>
                <w:rFonts w:ascii="Times New Roman" w:hAnsi="Times New Roman" w:cs="Times New Roman"/>
                <w:bCs/>
                <w:sz w:val="28"/>
                <w:szCs w:val="28"/>
              </w:rPr>
              <w:t>2000</w:t>
            </w:r>
          </w:p>
          <w:p w:rsidR="008516AA" w:rsidRPr="000301D9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16AA" w:rsidRPr="00BA7394" w:rsidTr="00D22BE4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Районные 2-х дневные соревнования  «Палаточный лагерь».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6AA" w:rsidRPr="00BA7394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AA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340</w:t>
            </w:r>
          </w:p>
          <w:p w:rsidR="008516AA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Cs/>
                <w:sz w:val="28"/>
                <w:szCs w:val="28"/>
              </w:rPr>
              <w:t>340</w:t>
            </w:r>
          </w:p>
          <w:p w:rsidR="00D22BE4" w:rsidRPr="00D22BE4" w:rsidRDefault="00D22BE4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2BE4">
              <w:rPr>
                <w:rFonts w:ascii="Times New Roman" w:hAnsi="Times New Roman" w:cs="Times New Roman"/>
                <w:bCs/>
                <w:sz w:val="18"/>
                <w:szCs w:val="18"/>
              </w:rPr>
              <w:t>пи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AA" w:rsidRPr="000301D9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0301D9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  <w:p w:rsidR="00D22BE4" w:rsidRDefault="00D22BE4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6AA" w:rsidRPr="000301D9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01D9">
              <w:rPr>
                <w:rFonts w:ascii="Times New Roman" w:hAnsi="Times New Roman" w:cs="Times New Roman"/>
                <w:bCs/>
                <w:sz w:val="28"/>
                <w:szCs w:val="28"/>
              </w:rPr>
              <w:t>15500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AA" w:rsidRPr="000301D9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0301D9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  <w:p w:rsidR="00D22BE4" w:rsidRDefault="00D22BE4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6AA" w:rsidRPr="000301D9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01D9">
              <w:rPr>
                <w:rFonts w:ascii="Times New Roman" w:hAnsi="Times New Roman" w:cs="Times New Roman"/>
                <w:bCs/>
                <w:sz w:val="28"/>
                <w:szCs w:val="28"/>
              </w:rPr>
              <w:t>15500</w:t>
            </w:r>
          </w:p>
        </w:tc>
        <w:tc>
          <w:tcPr>
            <w:tcW w:w="1134" w:type="dxa"/>
            <w:shd w:val="clear" w:color="auto" w:fill="auto"/>
          </w:tcPr>
          <w:p w:rsidR="008516AA" w:rsidRPr="000301D9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0301D9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  <w:p w:rsidR="00D22BE4" w:rsidRDefault="00D22BE4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6AA" w:rsidRPr="000301D9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01D9">
              <w:rPr>
                <w:rFonts w:ascii="Times New Roman" w:hAnsi="Times New Roman" w:cs="Times New Roman"/>
                <w:bCs/>
                <w:sz w:val="28"/>
                <w:szCs w:val="28"/>
              </w:rPr>
              <w:t>15500</w:t>
            </w:r>
          </w:p>
        </w:tc>
      </w:tr>
      <w:tr w:rsidR="008516AA" w:rsidRPr="00BA7394" w:rsidTr="00D22BE4">
        <w:trPr>
          <w:trHeight w:val="7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 районной спартакиады.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6AA" w:rsidRPr="00BA7394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C7C" w:rsidRDefault="00756C7C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6AA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340</w:t>
            </w:r>
          </w:p>
          <w:p w:rsidR="008516AA" w:rsidRPr="00BA7394" w:rsidRDefault="008516AA" w:rsidP="00756C7C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6AA" w:rsidRPr="000301D9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0301D9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6AA" w:rsidRPr="000301D9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0301D9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6AA" w:rsidRPr="000301D9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0301D9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</w:tr>
      <w:tr w:rsidR="008516AA" w:rsidRPr="00BA7394" w:rsidTr="00D22BE4">
        <w:trPr>
          <w:trHeight w:val="6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областной спартакиаде учащихся общеобразовательных школ по лёгкой атлетике.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6AA" w:rsidRPr="00BA7394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6AA" w:rsidRPr="00BA7394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AA" w:rsidRPr="00BA7394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6AA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Cs/>
                <w:sz w:val="28"/>
                <w:szCs w:val="28"/>
              </w:rPr>
              <w:t>340</w:t>
            </w:r>
          </w:p>
          <w:p w:rsidR="008516AA" w:rsidRPr="00E42E80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питание</w:t>
            </w:r>
          </w:p>
          <w:p w:rsidR="008516AA" w:rsidRPr="00BA7394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6AA" w:rsidRPr="000301D9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6AA" w:rsidRPr="000301D9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01D9">
              <w:rPr>
                <w:rFonts w:ascii="Times New Roman" w:hAnsi="Times New Roman" w:cs="Times New Roman"/>
                <w:bCs/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6AA" w:rsidRPr="000301D9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6AA" w:rsidRPr="000301D9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01D9">
              <w:rPr>
                <w:rFonts w:ascii="Times New Roman" w:hAnsi="Times New Roman" w:cs="Times New Roman"/>
                <w:bCs/>
                <w:sz w:val="28"/>
                <w:szCs w:val="28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6AA" w:rsidRPr="000301D9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6AA" w:rsidRPr="000301D9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01D9">
              <w:rPr>
                <w:rFonts w:ascii="Times New Roman" w:hAnsi="Times New Roman" w:cs="Times New Roman"/>
                <w:bCs/>
                <w:sz w:val="28"/>
                <w:szCs w:val="28"/>
              </w:rPr>
              <w:t>2000</w:t>
            </w:r>
          </w:p>
        </w:tc>
      </w:tr>
      <w:tr w:rsidR="008516AA" w:rsidRPr="00BA7394" w:rsidTr="00D22BE4">
        <w:trPr>
          <w:trHeight w:val="6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областной спартакиаде учащихся общеобразовательных школ по настольному теннису.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6AA" w:rsidRPr="00BA7394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6AA" w:rsidRPr="00BA7394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AA" w:rsidRPr="00BA7394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6AA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Cs/>
                <w:sz w:val="28"/>
                <w:szCs w:val="28"/>
              </w:rPr>
              <w:t>340</w:t>
            </w:r>
          </w:p>
          <w:p w:rsidR="008516AA" w:rsidRPr="00E42E80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питание</w:t>
            </w:r>
          </w:p>
          <w:p w:rsidR="008516AA" w:rsidRPr="00BA7394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6AA" w:rsidRPr="000301D9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6AA" w:rsidRPr="000301D9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6AA" w:rsidRPr="000301D9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6AA" w:rsidRPr="000301D9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0301D9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6AA" w:rsidRPr="000301D9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6AA" w:rsidRPr="000301D9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0301D9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8516AA" w:rsidRPr="00BA7394" w:rsidTr="00D22BE4">
        <w:trPr>
          <w:trHeight w:val="6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областной спартакиаде учащихся общеобразовательных школ по мини-футболу.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6AA" w:rsidRPr="00BA7394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6AA" w:rsidRPr="00BA7394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AA" w:rsidRPr="00BA7394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6AA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Cs/>
                <w:sz w:val="28"/>
                <w:szCs w:val="28"/>
              </w:rPr>
              <w:t>340</w:t>
            </w:r>
          </w:p>
          <w:p w:rsidR="008516AA" w:rsidRPr="00E42E80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питание</w:t>
            </w:r>
          </w:p>
          <w:p w:rsidR="008516AA" w:rsidRPr="00BA7394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6AA" w:rsidRPr="000301D9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8516AA" w:rsidRPr="000301D9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0301D9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6AA" w:rsidRPr="000301D9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6AA" w:rsidRPr="000301D9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0301D9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6AA" w:rsidRPr="000301D9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6AA" w:rsidRPr="000301D9" w:rsidRDefault="008516AA" w:rsidP="00D22BE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0301D9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</w:tr>
      <w:tr w:rsidR="008516AA" w:rsidRPr="00BA7394" w:rsidTr="00CD6E38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340</w:t>
            </w:r>
          </w:p>
          <w:p w:rsidR="008516AA" w:rsidRPr="00E42E80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питание</w:t>
            </w:r>
          </w:p>
          <w:p w:rsidR="008516AA" w:rsidRPr="00BA7394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Cs/>
                <w:sz w:val="28"/>
                <w:szCs w:val="2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AA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  <w:r w:rsidRPr="000301D9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  <w:p w:rsidR="00D22BE4" w:rsidRDefault="00D22BE4" w:rsidP="00CD6E38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6AA" w:rsidRPr="000301D9" w:rsidRDefault="008516AA" w:rsidP="00CD6E38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  <w:r w:rsidRPr="000301D9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  <w:p w:rsidR="00D22BE4" w:rsidRDefault="00D22BE4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6AA" w:rsidRPr="000301D9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16000</w:t>
            </w:r>
          </w:p>
        </w:tc>
        <w:tc>
          <w:tcPr>
            <w:tcW w:w="1134" w:type="dxa"/>
          </w:tcPr>
          <w:p w:rsidR="008516AA" w:rsidRDefault="008516AA" w:rsidP="00CD6E38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  <w:r w:rsidRPr="000301D9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  <w:p w:rsidR="00D22BE4" w:rsidRDefault="00D22BE4" w:rsidP="00CD6E38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16AA" w:rsidRPr="000301D9" w:rsidRDefault="008516AA" w:rsidP="00CD6E38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16000</w:t>
            </w:r>
          </w:p>
        </w:tc>
      </w:tr>
      <w:tr w:rsidR="008516AA" w:rsidRPr="000301D9" w:rsidTr="00CD6E38">
        <w:trPr>
          <w:trHeight w:val="4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0301D9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0301D9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6AA" w:rsidRPr="000301D9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1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0301D9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0301D9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AA" w:rsidRPr="000301D9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6AA" w:rsidRPr="000301D9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1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51 500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0301D9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6AA" w:rsidRPr="000301D9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1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51 500</w:t>
            </w:r>
          </w:p>
        </w:tc>
        <w:tc>
          <w:tcPr>
            <w:tcW w:w="1134" w:type="dxa"/>
          </w:tcPr>
          <w:p w:rsidR="008516AA" w:rsidRPr="000301D9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16AA" w:rsidRPr="000301D9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1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51500</w:t>
            </w:r>
          </w:p>
        </w:tc>
      </w:tr>
    </w:tbl>
    <w:p w:rsidR="008516AA" w:rsidRDefault="008516AA" w:rsidP="008516AA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516AA" w:rsidRDefault="008516AA" w:rsidP="008516AA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516AA" w:rsidRDefault="008516AA" w:rsidP="008516AA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516AA" w:rsidRDefault="008516AA" w:rsidP="008516AA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516AA" w:rsidRDefault="008516AA" w:rsidP="008516AA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516AA" w:rsidRDefault="008516AA" w:rsidP="008516AA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516AA" w:rsidRDefault="008516AA" w:rsidP="008516AA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56C7C" w:rsidRDefault="00756C7C" w:rsidP="008516AA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516AA" w:rsidRPr="00013BA1" w:rsidRDefault="008516AA" w:rsidP="008516AA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013BA1">
        <w:rPr>
          <w:rFonts w:ascii="Times New Roman" w:hAnsi="Times New Roman"/>
          <w:bCs/>
          <w:color w:val="000000"/>
          <w:sz w:val="28"/>
          <w:szCs w:val="28"/>
        </w:rPr>
        <w:t>Приложе</w:t>
      </w:r>
      <w:r>
        <w:rPr>
          <w:rFonts w:ascii="Times New Roman" w:hAnsi="Times New Roman"/>
          <w:bCs/>
          <w:color w:val="000000"/>
          <w:sz w:val="28"/>
          <w:szCs w:val="28"/>
        </w:rPr>
        <w:t>ние 7</w:t>
      </w:r>
    </w:p>
    <w:p w:rsidR="008516AA" w:rsidRPr="00013BA1" w:rsidRDefault="008516AA" w:rsidP="008516AA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013BA1">
        <w:rPr>
          <w:rFonts w:ascii="Times New Roman" w:hAnsi="Times New Roman"/>
          <w:bCs/>
          <w:color w:val="000000"/>
          <w:sz w:val="28"/>
          <w:szCs w:val="28"/>
        </w:rPr>
        <w:t>к муниципальной программе</w:t>
      </w:r>
    </w:p>
    <w:p w:rsidR="008516AA" w:rsidRPr="00E42317" w:rsidRDefault="008516AA" w:rsidP="008516AA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E42317"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>Развитие образования</w:t>
      </w:r>
    </w:p>
    <w:p w:rsidR="008516AA" w:rsidRPr="00E42317" w:rsidRDefault="008516AA" w:rsidP="008516AA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E42317">
        <w:rPr>
          <w:rFonts w:ascii="Times New Roman" w:hAnsi="Times New Roman"/>
          <w:bCs/>
          <w:color w:val="000000"/>
          <w:sz w:val="28"/>
          <w:szCs w:val="28"/>
        </w:rPr>
        <w:t>в Лухском муниципальном районе»</w:t>
      </w:r>
    </w:p>
    <w:p w:rsidR="008516AA" w:rsidRPr="00013BA1" w:rsidRDefault="008516AA" w:rsidP="008516AA">
      <w:pPr>
        <w:pStyle w:val="a4"/>
        <w:spacing w:before="0" w:beforeAutospacing="0" w:after="0" w:afterAutospacing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516AA" w:rsidRPr="00013BA1" w:rsidRDefault="008516AA" w:rsidP="008516AA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13BA1">
        <w:rPr>
          <w:rFonts w:ascii="Times New Roman" w:hAnsi="Times New Roman"/>
          <w:b/>
          <w:bCs/>
          <w:color w:val="000000"/>
          <w:sz w:val="28"/>
          <w:szCs w:val="28"/>
        </w:rPr>
        <w:t>Подпрограмма</w:t>
      </w:r>
    </w:p>
    <w:p w:rsidR="008516AA" w:rsidRDefault="008516AA" w:rsidP="008516AA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13BA1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BA7394">
        <w:rPr>
          <w:rFonts w:ascii="Times New Roman" w:hAnsi="Times New Roman"/>
          <w:b/>
          <w:bCs/>
          <w:color w:val="000000"/>
          <w:sz w:val="28"/>
          <w:szCs w:val="28"/>
        </w:rPr>
        <w:t>Патриотическое, духовно – нравственное воспитание молодёжи</w:t>
      </w:r>
    </w:p>
    <w:p w:rsidR="008516AA" w:rsidRPr="00AF605F" w:rsidRDefault="008516AA" w:rsidP="008516AA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A7394">
        <w:rPr>
          <w:rFonts w:ascii="Times New Roman" w:hAnsi="Times New Roman"/>
          <w:b/>
          <w:bCs/>
          <w:color w:val="000000"/>
          <w:sz w:val="28"/>
          <w:szCs w:val="28"/>
        </w:rPr>
        <w:t>в Лухском муниципальном районе</w:t>
      </w:r>
      <w:r w:rsidRPr="00013BA1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516AA" w:rsidRPr="00013BA1" w:rsidRDefault="008516AA" w:rsidP="008516AA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16AA" w:rsidRPr="00BA7394" w:rsidRDefault="008516AA" w:rsidP="008516AA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7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1.Паспорт подпрограммы </w:t>
      </w:r>
    </w:p>
    <w:p w:rsidR="008516AA" w:rsidRPr="00BA7394" w:rsidRDefault="008516AA" w:rsidP="008516AA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946"/>
      </w:tblGrid>
      <w:tr w:rsidR="008516AA" w:rsidRPr="00BA7394" w:rsidTr="00CD6E38">
        <w:trPr>
          <w:trHeight w:val="833"/>
        </w:trPr>
        <w:tc>
          <w:tcPr>
            <w:tcW w:w="3227" w:type="dxa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946" w:type="dxa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Патриотическое, духовно – нравственное воспитание молодёжи в Лухском муниципальном районе.</w:t>
            </w:r>
          </w:p>
        </w:tc>
      </w:tr>
      <w:tr w:rsidR="008516AA" w:rsidRPr="00BA7394" w:rsidTr="00CD6E38">
        <w:tc>
          <w:tcPr>
            <w:tcW w:w="3227" w:type="dxa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Цели и задачи  Подпрограммы</w:t>
            </w:r>
          </w:p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Улучшение комплексных показателей здоровья и развития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, сохранение и укрепление здоровья детей и подростков на всех этапах развития, снижение уровня социального сиротства на территории Лухского муниципального района.</w:t>
            </w:r>
          </w:p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и развитие системы работы с детьми, подростками и молодежью по месту жительства, развитие молодежных и детских общественных  объединений.</w:t>
            </w:r>
          </w:p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 условий для гражданского становления, патриотического и духовно-нравственного  воспитания молодежи, формирование патриотических чувств и сознания детей на основе исторических ценностей.</w:t>
            </w:r>
          </w:p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азвитие массовых и индивидуальных форм оздоровительной и спортивной работы на территории Лухского   муниципального  района.</w:t>
            </w:r>
          </w:p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крепление системы профилактики безнадзорности и правонарушений несовершеннолетних, создание условий для эффективной реабилитации и всестороннего развития детей, находящихся в трудной жизненной ситуации,  социальная и психологическая помощь молодежи, профилактика опасны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явлений.</w:t>
            </w:r>
          </w:p>
        </w:tc>
      </w:tr>
      <w:tr w:rsidR="008516AA" w:rsidRPr="00BA7394" w:rsidTr="00CD6E38">
        <w:trPr>
          <w:trHeight w:val="1142"/>
        </w:trPr>
        <w:tc>
          <w:tcPr>
            <w:tcW w:w="3227" w:type="dxa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Сроки и этапы  реализации Подпрограммы </w:t>
            </w:r>
          </w:p>
        </w:tc>
        <w:tc>
          <w:tcPr>
            <w:tcW w:w="6946" w:type="dxa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Подпрограмма  рассчита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на выполнение  в течение 2021 -2023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8516AA" w:rsidRPr="00BA7394" w:rsidTr="00CD6E38">
        <w:trPr>
          <w:trHeight w:val="837"/>
        </w:trPr>
        <w:tc>
          <w:tcPr>
            <w:tcW w:w="3227" w:type="dxa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Исполнители Подпрограммы </w:t>
            </w:r>
          </w:p>
        </w:tc>
        <w:tc>
          <w:tcPr>
            <w:tcW w:w="6946" w:type="dxa"/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и делам молодежи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Лухского муниципального района</w:t>
            </w:r>
            <w:r w:rsidRPr="00BA73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МБОУ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«Лухская средняя школа»</w:t>
            </w:r>
          </w:p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МК</w:t>
            </w: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«Порздневская средняя школа»</w:t>
            </w:r>
          </w:p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МК</w:t>
            </w: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«Рябовская основная школа»</w:t>
            </w:r>
          </w:p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МК</w:t>
            </w: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«Тимирязевская основная школа»</w:t>
            </w:r>
          </w:p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МКДОУ детский сад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2 п. Лух</w:t>
            </w:r>
          </w:p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МКДОУ детский сад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Тимирязево</w:t>
            </w:r>
          </w:p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МКДОУ детский сад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Порздни</w:t>
            </w:r>
            <w:proofErr w:type="spellEnd"/>
          </w:p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A7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ЦВР</w:t>
            </w:r>
          </w:p>
        </w:tc>
      </w:tr>
      <w:tr w:rsidR="008516AA" w:rsidRPr="00BA7394" w:rsidTr="00CD6E38">
        <w:trPr>
          <w:trHeight w:val="70"/>
        </w:trPr>
        <w:tc>
          <w:tcPr>
            <w:tcW w:w="3227" w:type="dxa"/>
          </w:tcPr>
          <w:p w:rsidR="008516AA" w:rsidRPr="00013BA1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ресурсного обеспечения и источники финансирования</w:t>
            </w:r>
          </w:p>
          <w:p w:rsidR="008516AA" w:rsidRPr="00013BA1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516AA" w:rsidRPr="00013BA1" w:rsidRDefault="008516AA" w:rsidP="00CD6E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>Источниками финансирования подпрограммы являются  средства бюджета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Лухского</w:t>
            </w: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(далее – местный бюджет), средства бюджета Ивановской области (далее – областной бюджет).</w:t>
            </w:r>
          </w:p>
          <w:p w:rsidR="008516AA" w:rsidRPr="00013BA1" w:rsidRDefault="008516AA" w:rsidP="00CD6E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Предполагаемый объем финансирования подпрограммы составляет </w:t>
            </w:r>
          </w:p>
          <w:p w:rsidR="008516AA" w:rsidRDefault="008516AA" w:rsidP="00CD6E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C82B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</w:t>
            </w:r>
            <w:r w:rsidR="00C82BB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82B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98 500,00</w:t>
            </w:r>
          </w:p>
          <w:p w:rsidR="008516AA" w:rsidRDefault="008516AA" w:rsidP="00CD6E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- 2022</w:t>
            </w:r>
            <w:r w:rsidR="00C82B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 98 500,00</w:t>
            </w:r>
          </w:p>
          <w:p w:rsidR="008516AA" w:rsidRPr="00013BA1" w:rsidRDefault="008516AA" w:rsidP="00CD6E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- 2023</w:t>
            </w:r>
            <w:r w:rsidR="00C82B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 98 500,00</w:t>
            </w:r>
          </w:p>
          <w:p w:rsidR="008516AA" w:rsidRPr="00013BA1" w:rsidRDefault="008516AA" w:rsidP="00CD6E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</w:p>
          <w:p w:rsidR="008516AA" w:rsidRPr="00013BA1" w:rsidRDefault="008516AA" w:rsidP="00CD6E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местный бюджет </w:t>
            </w:r>
          </w:p>
          <w:p w:rsidR="008516AA" w:rsidRDefault="008516AA" w:rsidP="00CD6E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- 2021 </w:t>
            </w:r>
            <w:r w:rsidR="00C82BB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98 500,00</w:t>
            </w:r>
          </w:p>
          <w:p w:rsidR="008516AA" w:rsidRDefault="008516AA" w:rsidP="00CD6E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- 2022</w:t>
            </w:r>
            <w:r w:rsidR="00C82B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98 500,00</w:t>
            </w:r>
          </w:p>
          <w:p w:rsidR="008516AA" w:rsidRPr="00013BA1" w:rsidRDefault="008516AA" w:rsidP="00CD6E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- 2023</w:t>
            </w:r>
            <w:r w:rsidR="00C82B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8 500,00</w:t>
            </w:r>
          </w:p>
          <w:p w:rsidR="008516AA" w:rsidRPr="00013BA1" w:rsidRDefault="008516AA" w:rsidP="00CD6E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3B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областной бюджет </w:t>
            </w:r>
          </w:p>
          <w:p w:rsidR="008516AA" w:rsidRDefault="008516AA" w:rsidP="00CD6E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- 2021 </w:t>
            </w:r>
            <w:r w:rsidR="00C82B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0,00</w:t>
            </w:r>
          </w:p>
          <w:p w:rsidR="008516AA" w:rsidRDefault="008516AA" w:rsidP="00CD6E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- 2022 </w:t>
            </w:r>
            <w:r w:rsidR="00C82B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0,00</w:t>
            </w:r>
          </w:p>
          <w:p w:rsidR="008516AA" w:rsidRPr="00391EFF" w:rsidRDefault="008516AA" w:rsidP="00CD6E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- 2023 </w:t>
            </w:r>
            <w:r w:rsidR="00C82BB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82B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0,00 </w:t>
            </w:r>
          </w:p>
          <w:p w:rsidR="008516AA" w:rsidRPr="00391EFF" w:rsidRDefault="008516AA" w:rsidP="00CD6E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16AA" w:rsidRPr="00BA7394" w:rsidTr="00CD6E38">
        <w:trPr>
          <w:trHeight w:val="2117"/>
        </w:trPr>
        <w:tc>
          <w:tcPr>
            <w:tcW w:w="3227" w:type="dxa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 и оценка социально-экономической эффективности</w:t>
            </w:r>
          </w:p>
        </w:tc>
        <w:tc>
          <w:tcPr>
            <w:tcW w:w="6946" w:type="dxa"/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 В результате реализации Подпрограммы ожидается  снижение уровня преступлений и правонарушений среди несовершеннолетних, увеличение количества детей, охваченных организованным досугом,  улучшение комплексных показателей здоровья и развития детей, воспитания у юношей любви к Отечеству, готовности укреплять основы общества и государства, достойно и честно выполнять обязанности гражданина по защите Отечества.</w:t>
            </w:r>
          </w:p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Выявление талантливой и инициативной молодежи, укрепление интеллектуального, культурного и творческого потенциала молодежи.</w:t>
            </w:r>
          </w:p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Содействие развитию молодежного движения, военно-патриотического воспитания молодежи.</w:t>
            </w:r>
          </w:p>
          <w:p w:rsidR="008516AA" w:rsidRPr="002D2360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Формирование у молодежи понятийного добровольческого механизма. Развитие и расширение волонтерского движения.</w:t>
            </w:r>
          </w:p>
        </w:tc>
      </w:tr>
    </w:tbl>
    <w:p w:rsidR="008516AA" w:rsidRDefault="008516AA" w:rsidP="008516AA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16AA" w:rsidRPr="00BA7394" w:rsidRDefault="008516AA" w:rsidP="008516AA">
      <w:pPr>
        <w:pStyle w:val="a6"/>
        <w:numPr>
          <w:ilvl w:val="0"/>
          <w:numId w:val="41"/>
        </w:numPr>
        <w:jc w:val="both"/>
        <w:rPr>
          <w:rFonts w:ascii="Times New Roman" w:hAnsi="Times New Roman" w:cs="Times New Roman"/>
          <w:b/>
          <w:bCs/>
          <w:color w:val="030000"/>
          <w:sz w:val="28"/>
          <w:szCs w:val="28"/>
        </w:rPr>
      </w:pPr>
      <w:r w:rsidRPr="00BA7394">
        <w:rPr>
          <w:rFonts w:ascii="Times New Roman" w:hAnsi="Times New Roman" w:cs="Times New Roman"/>
          <w:b/>
          <w:bCs/>
          <w:sz w:val="28"/>
          <w:szCs w:val="28"/>
        </w:rPr>
        <w:t>Краткая характеристика сферы реализации подпрограммы.</w:t>
      </w:r>
    </w:p>
    <w:p w:rsidR="008516AA" w:rsidRDefault="008516AA" w:rsidP="008516AA">
      <w:pPr>
        <w:pStyle w:val="a6"/>
        <w:jc w:val="both"/>
        <w:rPr>
          <w:rFonts w:ascii="Times New Roman" w:hAnsi="Times New Roman" w:cs="Times New Roman"/>
          <w:color w:val="030000"/>
          <w:sz w:val="28"/>
          <w:szCs w:val="28"/>
        </w:rPr>
      </w:pPr>
    </w:p>
    <w:p w:rsidR="008516AA" w:rsidRPr="00BA7394" w:rsidRDefault="008516AA" w:rsidP="008516AA">
      <w:pPr>
        <w:pStyle w:val="a6"/>
        <w:ind w:firstLine="708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BA7394">
        <w:rPr>
          <w:rFonts w:ascii="Times New Roman" w:hAnsi="Times New Roman" w:cs="Times New Roman"/>
          <w:color w:val="030000"/>
          <w:sz w:val="28"/>
          <w:szCs w:val="28"/>
        </w:rPr>
        <w:t xml:space="preserve">Организация воспитательного процесса осуществляется на основе </w:t>
      </w:r>
      <w:r w:rsidRPr="00BA7394">
        <w:rPr>
          <w:rFonts w:ascii="Times New Roman" w:hAnsi="Times New Roman" w:cs="Times New Roman"/>
          <w:sz w:val="28"/>
          <w:szCs w:val="28"/>
        </w:rPr>
        <w:t>подпрограммы «Патриотическое, духовно – нравственное воспитание молодёжи в Лухском муниципальном районе»</w:t>
      </w:r>
      <w:r w:rsidRPr="00BA7394">
        <w:rPr>
          <w:rFonts w:ascii="Times New Roman" w:hAnsi="Times New Roman" w:cs="Times New Roman"/>
          <w:color w:val="030000"/>
          <w:sz w:val="28"/>
          <w:szCs w:val="28"/>
        </w:rPr>
        <w:t>.</w:t>
      </w:r>
    </w:p>
    <w:p w:rsidR="008516AA" w:rsidRPr="00BA7394" w:rsidRDefault="008516AA" w:rsidP="008516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 xml:space="preserve"> Основной целью  системы  воспитания является создание условий, способствующих развитию личности ученика, позволяющих обеспечить возможность его духовно-нравственного становления, готовности к жизненному самоопределению.</w:t>
      </w:r>
    </w:p>
    <w:p w:rsidR="008516AA" w:rsidRPr="00BA7394" w:rsidRDefault="008516AA" w:rsidP="008516AA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16AA" w:rsidRPr="00BA7394" w:rsidRDefault="008516AA" w:rsidP="008516AA">
      <w:pPr>
        <w:pStyle w:val="a6"/>
        <w:numPr>
          <w:ilvl w:val="0"/>
          <w:numId w:val="41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о</w:t>
      </w:r>
      <w:r w:rsidRPr="00BA7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жидаемые конечные результаты реализации подпрограммы и оценка социально-экономической эффективности.</w:t>
      </w:r>
    </w:p>
    <w:p w:rsidR="008516AA" w:rsidRDefault="008516AA" w:rsidP="008516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16AA" w:rsidRDefault="008516AA" w:rsidP="008516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целям подпрограммы относятся:</w:t>
      </w:r>
    </w:p>
    <w:p w:rsidR="008516AA" w:rsidRPr="00BA7394" w:rsidRDefault="008516AA" w:rsidP="008516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A7394">
        <w:rPr>
          <w:rFonts w:ascii="Times New Roman" w:hAnsi="Times New Roman" w:cs="Times New Roman"/>
          <w:sz w:val="28"/>
          <w:szCs w:val="28"/>
        </w:rPr>
        <w:t>оддержка и развитие системы работы с детьми, подростками и молодежью по месту жительства, развитие молодежных и детских общественны</w:t>
      </w:r>
      <w:r>
        <w:rPr>
          <w:rFonts w:ascii="Times New Roman" w:hAnsi="Times New Roman" w:cs="Times New Roman"/>
          <w:sz w:val="28"/>
          <w:szCs w:val="28"/>
        </w:rPr>
        <w:t>х  объединений;</w:t>
      </w:r>
    </w:p>
    <w:p w:rsidR="008516AA" w:rsidRPr="00BA7394" w:rsidRDefault="008516AA" w:rsidP="008516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</w:t>
      </w:r>
      <w:r w:rsidRPr="00BA7394">
        <w:rPr>
          <w:rFonts w:ascii="Times New Roman" w:hAnsi="Times New Roman" w:cs="Times New Roman"/>
          <w:sz w:val="28"/>
          <w:szCs w:val="28"/>
        </w:rPr>
        <w:t xml:space="preserve">ормирование  условий для гражданского становления, патриотического и духовно-нравственного  воспитания молодежи, формирование патриотических чувств и сознания детей </w:t>
      </w:r>
      <w:r>
        <w:rPr>
          <w:rFonts w:ascii="Times New Roman" w:hAnsi="Times New Roman" w:cs="Times New Roman"/>
          <w:sz w:val="28"/>
          <w:szCs w:val="28"/>
        </w:rPr>
        <w:t xml:space="preserve">и молодежи </w:t>
      </w:r>
      <w:r w:rsidRPr="00BA7394">
        <w:rPr>
          <w:rFonts w:ascii="Times New Roman" w:hAnsi="Times New Roman" w:cs="Times New Roman"/>
          <w:sz w:val="28"/>
          <w:szCs w:val="28"/>
        </w:rPr>
        <w:t>на основе исторических ценностей.</w:t>
      </w:r>
    </w:p>
    <w:p w:rsidR="008516AA" w:rsidRDefault="008516AA" w:rsidP="008516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В результате реализации  подпрограммы ожидается  снижение уровня преступлений и правонарушений среди несовершеннолетних, увеличение количества детей, охваченных организованным досугом,  улучшение комплексных показателей здоровья и развития детей, воспитания у юношей любви к Отечеству, готовности укреплять основы общества и государства, достойно и честно выполнять обязанности гражданина по защите Отечества.</w:t>
      </w:r>
    </w:p>
    <w:p w:rsidR="008516AA" w:rsidRPr="00BA7394" w:rsidRDefault="008516AA" w:rsidP="008516A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6AA" w:rsidRPr="00041E2B" w:rsidRDefault="008516AA" w:rsidP="008516AA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1E2B">
        <w:rPr>
          <w:rFonts w:ascii="Times New Roman" w:hAnsi="Times New Roman" w:cs="Times New Roman"/>
          <w:b/>
          <w:i/>
          <w:sz w:val="28"/>
          <w:szCs w:val="28"/>
        </w:rPr>
        <w:t>Сведения о целевых индикаторах (показателях) реализации подпрограммы</w:t>
      </w:r>
    </w:p>
    <w:tbl>
      <w:tblPr>
        <w:tblW w:w="9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6"/>
        <w:gridCol w:w="888"/>
        <w:gridCol w:w="993"/>
        <w:gridCol w:w="993"/>
        <w:gridCol w:w="850"/>
        <w:gridCol w:w="851"/>
        <w:gridCol w:w="831"/>
      </w:tblGrid>
      <w:tr w:rsidR="008516AA" w:rsidRPr="00041E2B" w:rsidTr="00CD6E38">
        <w:trPr>
          <w:trHeight w:val="48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6AA" w:rsidRPr="00041E2B" w:rsidRDefault="008516AA" w:rsidP="00CD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6AA" w:rsidRPr="00041E2B" w:rsidRDefault="008516AA" w:rsidP="00CD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целевого показателя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6AA" w:rsidRPr="00041E2B" w:rsidRDefault="008516AA" w:rsidP="00CD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6AA" w:rsidRDefault="008516AA" w:rsidP="00CD6E3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  <w:p w:rsidR="008516AA" w:rsidRPr="00041E2B" w:rsidRDefault="008516AA" w:rsidP="00CD6E3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6AA" w:rsidRPr="00041E2B" w:rsidRDefault="008516AA" w:rsidP="00CD6E3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2020</w:t>
            </w:r>
          </w:p>
          <w:p w:rsidR="008516AA" w:rsidRPr="00041E2B" w:rsidRDefault="008516AA" w:rsidP="00CD6E3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6AA" w:rsidRPr="00041E2B" w:rsidRDefault="008516AA" w:rsidP="00CD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8516AA" w:rsidRPr="00041E2B" w:rsidTr="00CD6E38">
        <w:trPr>
          <w:trHeight w:val="339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A" w:rsidRPr="00041E2B" w:rsidRDefault="008516AA" w:rsidP="00CD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A" w:rsidRPr="00041E2B" w:rsidRDefault="008516AA" w:rsidP="00CD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A" w:rsidRPr="00041E2B" w:rsidRDefault="008516AA" w:rsidP="00CD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6AA" w:rsidRPr="00041E2B" w:rsidRDefault="008516AA" w:rsidP="00CD6E3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6AA" w:rsidRPr="00041E2B" w:rsidRDefault="008516AA" w:rsidP="00CD6E3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6AA" w:rsidRPr="00041E2B" w:rsidRDefault="008516AA" w:rsidP="00CD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6AA" w:rsidRPr="00041E2B" w:rsidRDefault="008516AA" w:rsidP="00CD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6AA" w:rsidRPr="00041E2B" w:rsidRDefault="008516AA" w:rsidP="00CD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</w:tr>
      <w:tr w:rsidR="008516AA" w:rsidRPr="00041E2B" w:rsidTr="00CD6E38">
        <w:trPr>
          <w:trHeight w:val="10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A" w:rsidRPr="00041E2B" w:rsidRDefault="008516AA" w:rsidP="00CD6E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A" w:rsidRPr="00041E2B" w:rsidRDefault="008516AA" w:rsidP="00CD6E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/>
                <w:sz w:val="28"/>
                <w:szCs w:val="28"/>
              </w:rPr>
              <w:t xml:space="preserve">Доля  </w:t>
            </w:r>
            <w:r>
              <w:rPr>
                <w:rFonts w:ascii="Times New Roman" w:hAnsi="Times New Roman"/>
                <w:sz w:val="28"/>
                <w:szCs w:val="28"/>
              </w:rPr>
              <w:t>детей и молодежи, участвующих в мероприятиях по патриотическому воспитанию, в</w:t>
            </w:r>
            <w:r w:rsidRPr="00BA7394">
              <w:rPr>
                <w:rFonts w:ascii="Times New Roman" w:hAnsi="Times New Roman"/>
                <w:sz w:val="28"/>
                <w:szCs w:val="28"/>
              </w:rPr>
              <w:t xml:space="preserve"> молодёжи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общем общей численности детей и молодежи района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AA" w:rsidRPr="00041E2B" w:rsidRDefault="008516AA" w:rsidP="00CD6E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AA" w:rsidRPr="00F41AD8" w:rsidRDefault="008516AA" w:rsidP="00CD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AA" w:rsidRPr="00F41AD8" w:rsidRDefault="008516AA" w:rsidP="00CD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AA" w:rsidRPr="00F41AD8" w:rsidRDefault="008516AA" w:rsidP="00CD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AA" w:rsidRPr="00F41AD8" w:rsidRDefault="008516AA" w:rsidP="00CD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AA" w:rsidRPr="00F41AD8" w:rsidRDefault="008516AA" w:rsidP="00CD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516AA" w:rsidRPr="00041E2B" w:rsidTr="00CD6E38">
        <w:trPr>
          <w:trHeight w:val="7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A" w:rsidRPr="00041E2B" w:rsidRDefault="008516AA" w:rsidP="00CD6E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A" w:rsidRPr="00041E2B" w:rsidRDefault="008516AA" w:rsidP="00CD6E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Охват детей и молодежи общественными  организациями и волонтерскими объединениями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AA" w:rsidRPr="00041E2B" w:rsidRDefault="008516AA" w:rsidP="00CD6E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16AA" w:rsidRPr="00041E2B" w:rsidRDefault="008516AA" w:rsidP="00CD6E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AA" w:rsidRPr="0047361C" w:rsidRDefault="008516AA" w:rsidP="00CD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AA" w:rsidRPr="0047361C" w:rsidRDefault="008516AA" w:rsidP="00CD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61C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AA" w:rsidRPr="0047361C" w:rsidRDefault="008516AA" w:rsidP="00CD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AA" w:rsidRPr="0047361C" w:rsidRDefault="008516AA" w:rsidP="00CD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AA" w:rsidRPr="0047361C" w:rsidRDefault="008516AA" w:rsidP="00CD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AA" w:rsidRPr="0047361C" w:rsidRDefault="008516AA" w:rsidP="00CD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AA" w:rsidRDefault="008516AA" w:rsidP="00CD6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AA" w:rsidRPr="0047361C" w:rsidRDefault="008516AA" w:rsidP="00CD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7361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AA" w:rsidRPr="0047361C" w:rsidRDefault="008516AA" w:rsidP="00CD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AA" w:rsidRPr="0047361C" w:rsidRDefault="008516AA" w:rsidP="00CD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8516AA" w:rsidRPr="00041E2B" w:rsidTr="00CD6E38">
        <w:trPr>
          <w:trHeight w:val="7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A" w:rsidRPr="00041E2B" w:rsidRDefault="008516AA" w:rsidP="00CD6E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A" w:rsidRPr="00041E2B" w:rsidRDefault="008516AA" w:rsidP="00CD6E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инициативных молодых проектов, реализуемых при содействии Отдела образования и делам молодежи и администрации Лухского муниципального района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AA" w:rsidRPr="00041E2B" w:rsidRDefault="008516AA" w:rsidP="00CD6E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AA" w:rsidRPr="0047361C" w:rsidRDefault="008516AA" w:rsidP="00CD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61C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AA" w:rsidRPr="0047361C" w:rsidRDefault="008516AA" w:rsidP="00CD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61C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AA" w:rsidRPr="0047361C" w:rsidRDefault="008516AA" w:rsidP="00CD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61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AA" w:rsidRPr="0047361C" w:rsidRDefault="008516AA" w:rsidP="00CD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61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AA" w:rsidRPr="0047361C" w:rsidRDefault="008516AA" w:rsidP="00CD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61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8516AA" w:rsidRPr="00041E2B" w:rsidTr="00CD6E38">
        <w:trPr>
          <w:trHeight w:val="7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A" w:rsidRPr="00041E2B" w:rsidRDefault="008516AA" w:rsidP="00CD6E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A" w:rsidRDefault="008516AA" w:rsidP="00CD6E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общеобразовательных организаций, в которых обучающиеся изучают курс «Нравственные основы семейной жизни»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AA" w:rsidRPr="00041E2B" w:rsidRDefault="008516AA" w:rsidP="00CD6E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AA" w:rsidRPr="0017386F" w:rsidRDefault="008516AA" w:rsidP="00CD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AA" w:rsidRPr="0017386F" w:rsidRDefault="008516AA" w:rsidP="00CD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AA" w:rsidRPr="0017386F" w:rsidRDefault="008516AA" w:rsidP="00CD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AA" w:rsidRPr="0017386F" w:rsidRDefault="008516AA" w:rsidP="00CD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AA" w:rsidRPr="0017386F" w:rsidRDefault="008516AA" w:rsidP="00CD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516AA" w:rsidRDefault="008516AA" w:rsidP="008516AA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16AA" w:rsidRDefault="008516AA" w:rsidP="008516AA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16AA" w:rsidRPr="00B053DA" w:rsidRDefault="008516AA" w:rsidP="008516AA">
      <w:pPr>
        <w:pStyle w:val="a6"/>
        <w:numPr>
          <w:ilvl w:val="0"/>
          <w:numId w:val="41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м</w:t>
      </w:r>
      <w:r w:rsidRPr="00BA7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ероприятия по реализа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ции  приоритетных направлений </w:t>
      </w:r>
      <w:r w:rsidRPr="00BA7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их ресурсное обеспечение</w:t>
      </w:r>
    </w:p>
    <w:tbl>
      <w:tblPr>
        <w:tblpPr w:leftFromText="180" w:rightFromText="180" w:vertAnchor="text" w:horzAnchor="margin" w:tblpY="4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1276"/>
        <w:gridCol w:w="851"/>
        <w:gridCol w:w="1275"/>
        <w:gridCol w:w="1276"/>
        <w:gridCol w:w="1276"/>
      </w:tblGrid>
      <w:tr w:rsidR="008516AA" w:rsidRPr="00BA7394" w:rsidTr="00CD6E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747149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AA" w:rsidRPr="00747149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747149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747149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proofErr w:type="spellStart"/>
            <w:r w:rsidRPr="00747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</w:t>
            </w:r>
            <w:proofErr w:type="spellEnd"/>
            <w:r w:rsidRPr="00747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747149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  <w:p w:rsidR="008516AA" w:rsidRPr="00747149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747149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8516AA" w:rsidRPr="00747149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8516AA" w:rsidRPr="00747149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  <w:p w:rsidR="008516AA" w:rsidRPr="00747149" w:rsidRDefault="008516AA" w:rsidP="00CD6E3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8516AA" w:rsidRPr="00BA7394" w:rsidTr="00CD6E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6AA" w:rsidRPr="00BA7394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районного  конкурса детского творчества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сказка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BA7394" w:rsidRDefault="003C0A3E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  <w:r w:rsidR="008516AA" w:rsidRPr="00BA7394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BA7394" w:rsidRDefault="008516AA" w:rsidP="003C0A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4A6F86" w:rsidRDefault="008516AA" w:rsidP="003C0A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4A6F86" w:rsidRDefault="008516AA" w:rsidP="003C0A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center"/>
          </w:tcPr>
          <w:p w:rsidR="008516AA" w:rsidRPr="004A6F86" w:rsidRDefault="008516AA" w:rsidP="003C0A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</w:tr>
      <w:tr w:rsidR="008516AA" w:rsidRPr="00BA7394" w:rsidTr="003C0A3E">
        <w:trPr>
          <w:trHeight w:val="7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допризывной молодежи «Один день армейской жизни».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BA7394" w:rsidRDefault="003C0A3E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516AA" w:rsidRPr="00BA7394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BA7394" w:rsidRDefault="008516AA" w:rsidP="003C0A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8516AA" w:rsidRDefault="008516AA" w:rsidP="003C0A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3C0A3E" w:rsidRPr="003C0A3E" w:rsidRDefault="003C0A3E" w:rsidP="003C0A3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6AA" w:rsidRPr="004A6F86" w:rsidRDefault="008516AA" w:rsidP="003C0A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  <w:p w:rsidR="008516AA" w:rsidRPr="004A6F86" w:rsidRDefault="008516AA" w:rsidP="003C0A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6AA" w:rsidRPr="004A6F86" w:rsidRDefault="008516AA" w:rsidP="003C0A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  <w:p w:rsidR="008516AA" w:rsidRPr="004A6F86" w:rsidRDefault="008516AA" w:rsidP="003C0A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76" w:type="dxa"/>
            <w:vAlign w:val="bottom"/>
          </w:tcPr>
          <w:p w:rsidR="008516AA" w:rsidRPr="004A6F86" w:rsidRDefault="008516AA" w:rsidP="003C0A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  <w:p w:rsidR="008516AA" w:rsidRPr="004A6F86" w:rsidRDefault="008516AA" w:rsidP="003C0A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8516AA" w:rsidRPr="00BA7394" w:rsidTr="00CD6E38">
        <w:trPr>
          <w:trHeight w:val="7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патриотической работы, посвященного «Дню Защитника Отечества»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5BF5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5BF5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1276" w:type="dxa"/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5BF5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</w:tr>
      <w:tr w:rsidR="008516AA" w:rsidRPr="00BA7394" w:rsidTr="00CD6E38">
        <w:trPr>
          <w:trHeight w:val="7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конкурса чтецов им. Бальмонта </w:t>
            </w:r>
            <w:r w:rsidRPr="00D57F72">
              <w:rPr>
                <w:rFonts w:ascii="Times New Roman" w:eastAsia="Calibri" w:hAnsi="Times New Roman" w:cs="Times New Roman"/>
                <w:sz w:val="28"/>
                <w:szCs w:val="28"/>
              </w:rPr>
              <w:t>«Солнечный эльф»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5BF5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5BF5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1276" w:type="dxa"/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5BF5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</w:tr>
      <w:tr w:rsidR="008516AA" w:rsidRPr="00BA7394" w:rsidTr="003C0A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 (конкурс) декоративно-прикладного искусства  «Рукотворные чудеса»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390C00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C0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A3E" w:rsidRDefault="003C0A3E" w:rsidP="003C0A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AA" w:rsidRPr="00390C00" w:rsidRDefault="008516AA" w:rsidP="003C0A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00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8516AA" w:rsidRPr="00390C00" w:rsidRDefault="008516AA" w:rsidP="003C0A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390C00" w:rsidRDefault="008516AA" w:rsidP="003C0A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00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390C00" w:rsidRDefault="008516AA" w:rsidP="003C0A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0C0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center"/>
          </w:tcPr>
          <w:p w:rsidR="008516AA" w:rsidRPr="00390C00" w:rsidRDefault="008516AA" w:rsidP="003C0A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0C0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8516AA" w:rsidRPr="00BA7394" w:rsidTr="00CD6E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чтецов «Живая классика»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8516AA" w:rsidRDefault="00640521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Default="008516AA" w:rsidP="003C0A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8516AA" w:rsidRPr="004A6F86" w:rsidRDefault="008516AA" w:rsidP="003C0A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Default="008516AA" w:rsidP="003C0A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8516AA" w:rsidRPr="004A6F86" w:rsidRDefault="008516AA" w:rsidP="003C0A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vAlign w:val="center"/>
          </w:tcPr>
          <w:p w:rsidR="008516AA" w:rsidRDefault="008516AA" w:rsidP="003C0A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8516AA" w:rsidRPr="004A6F86" w:rsidRDefault="008516AA" w:rsidP="003C0A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8516AA" w:rsidRPr="00BA7394" w:rsidTr="00CD6E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агитбригад отрядов ЮИД.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FE5">
              <w:rPr>
                <w:rFonts w:ascii="Times New Roman" w:hAnsi="Times New Roman" w:cs="Times New Roman"/>
                <w:sz w:val="18"/>
                <w:szCs w:val="18"/>
              </w:rPr>
              <w:t>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4A6F86" w:rsidRDefault="008516AA" w:rsidP="003C0A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4A6F86" w:rsidRDefault="008516AA" w:rsidP="003C0A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center"/>
          </w:tcPr>
          <w:p w:rsidR="008516AA" w:rsidRPr="004A6F86" w:rsidRDefault="008516AA" w:rsidP="003C0A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516AA" w:rsidRPr="00BA7394" w:rsidTr="00CD6E38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фестиваль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конкурс «Орбита хорошего настроения»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8516AA" w:rsidRPr="00640521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  <w:r w:rsidR="0064052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4A6F86" w:rsidRDefault="008516AA" w:rsidP="003C0A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7370</w:t>
            </w:r>
          </w:p>
          <w:p w:rsidR="008516AA" w:rsidRPr="004A6F86" w:rsidRDefault="008516AA" w:rsidP="003C0A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4A6F86" w:rsidRDefault="008516AA" w:rsidP="003C0A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7370</w:t>
            </w:r>
          </w:p>
          <w:p w:rsidR="008516AA" w:rsidRPr="004A6F86" w:rsidRDefault="008516AA" w:rsidP="003C0A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276" w:type="dxa"/>
            <w:vAlign w:val="center"/>
          </w:tcPr>
          <w:p w:rsidR="008516AA" w:rsidRPr="004A6F86" w:rsidRDefault="008516AA" w:rsidP="003C0A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7370</w:t>
            </w:r>
          </w:p>
          <w:p w:rsidR="008516AA" w:rsidRPr="004A6F86" w:rsidRDefault="008516AA" w:rsidP="003C0A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8516AA" w:rsidRPr="00BA7394" w:rsidTr="00CD6E38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фестиваль детского творчества среди ДОУ </w:t>
            </w:r>
            <w:r w:rsidRPr="009A42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горошины</w:t>
            </w:r>
            <w:r w:rsidRPr="009A42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8516AA" w:rsidRDefault="00640521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276" w:type="dxa"/>
            <w:vAlign w:val="center"/>
          </w:tcPr>
          <w:p w:rsidR="008516AA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8516AA" w:rsidRPr="00BA7394" w:rsidTr="00CD6E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областном 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 «Светлая Пасха».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4574FD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5BF5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5BF5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1276" w:type="dxa"/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5BF5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</w:tr>
      <w:tr w:rsidR="008516AA" w:rsidRPr="00BA7394" w:rsidTr="00CD6E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декадника здоровья, посвященного Всемирному дню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5BF5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5BF5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1276" w:type="dxa"/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5BF5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</w:tr>
      <w:tr w:rsidR="008516AA" w:rsidRPr="00BA7394" w:rsidTr="00CD6E38">
        <w:trPr>
          <w:trHeight w:val="6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Районный слет ЮИД «Безопасное колесо».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8516AA" w:rsidRPr="00BA7394" w:rsidRDefault="00640521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276" w:type="dxa"/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8516AA" w:rsidRPr="00BA7394" w:rsidTr="00CD6E38">
        <w:trPr>
          <w:trHeight w:val="6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для дошкольников «Малыши открывают спорт»</w:t>
            </w:r>
          </w:p>
          <w:p w:rsidR="008516AA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-«Веселые старты» - февраль;</w:t>
            </w:r>
          </w:p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«Папа, мама, я – спортивная семья» - апрель</w:t>
            </w:r>
          </w:p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-«День здоровья» - май;</w:t>
            </w:r>
          </w:p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«Шашки – малютки» - ноябрь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 июнь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276" w:type="dxa"/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8516AA" w:rsidRPr="00BA7394" w:rsidTr="00CD6E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школьников и молодежи в волонтерском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проекте: «Мы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месте!»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5BF5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</w:t>
            </w:r>
            <w:r w:rsidRPr="00945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5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 финансир</w:t>
            </w:r>
            <w:r w:rsidRPr="00945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ование</w:t>
            </w:r>
          </w:p>
        </w:tc>
        <w:tc>
          <w:tcPr>
            <w:tcW w:w="1276" w:type="dxa"/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5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 финансир</w:t>
            </w:r>
            <w:r w:rsidRPr="00945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ование</w:t>
            </w:r>
          </w:p>
        </w:tc>
      </w:tr>
      <w:tr w:rsidR="008516AA" w:rsidRPr="00BA7394" w:rsidTr="00CD6E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, посвященные     Победе в 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5BF5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5BF5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1276" w:type="dxa"/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5BF5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</w:tr>
      <w:tr w:rsidR="008516AA" w:rsidRPr="00BA7394" w:rsidTr="00CD6E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выпускников школ за достигнутые результаты в районных, областных, российских мероприятиях интеллектуальной,  творческой, спортивной (двигательной) номинациях.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8516AA" w:rsidRPr="00BA7394" w:rsidTr="00CD6E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Участие в областном слете ЮИД «Безопасное колесо».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BA7394" w:rsidRDefault="003C0A3E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516AA" w:rsidRPr="00BA7394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  <w:r w:rsidRPr="00C21FE5">
              <w:rPr>
                <w:rFonts w:ascii="Times New Roman" w:hAnsi="Times New Roman" w:cs="Times New Roman"/>
                <w:sz w:val="18"/>
                <w:szCs w:val="18"/>
              </w:rPr>
              <w:t xml:space="preserve"> 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516AA" w:rsidRPr="00BA7394" w:rsidTr="00CD6E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«Лучший экскурсовод года»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390C00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C0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390C00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C0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276" w:type="dxa"/>
            <w:vAlign w:val="center"/>
          </w:tcPr>
          <w:p w:rsidR="008516AA" w:rsidRPr="00390C00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C0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8516AA" w:rsidRPr="00BA7394" w:rsidTr="00CD6E38">
        <w:trPr>
          <w:trHeight w:val="9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в день открытия ЛДП «Парад профессий», совместно с ЦЗН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5BF5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5BF5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1276" w:type="dxa"/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5BF5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</w:tr>
      <w:tr w:rsidR="008516AA" w:rsidRPr="00BA7394" w:rsidTr="00CD6E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Награждение одаренной молодежи и медалистов школ района.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3C0A3E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516AA" w:rsidRPr="00BA7394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276" w:type="dxa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8516AA" w:rsidRPr="00BA7394" w:rsidTr="00CD6E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3326">
              <w:rPr>
                <w:rFonts w:ascii="Times New Roman" w:hAnsi="Times New Roman" w:cs="Times New Roman"/>
                <w:sz w:val="28"/>
                <w:szCs w:val="28"/>
              </w:rPr>
              <w:t>Районный заочный конкурс исследовательский и творческих работ «</w:t>
            </w:r>
            <w:proofErr w:type="gramStart"/>
            <w:r w:rsidRPr="009B3326">
              <w:rPr>
                <w:rFonts w:ascii="Times New Roman" w:hAnsi="Times New Roman" w:cs="Times New Roman"/>
                <w:sz w:val="28"/>
                <w:szCs w:val="28"/>
              </w:rPr>
              <w:t>Овеянные</w:t>
            </w:r>
            <w:proofErr w:type="gramEnd"/>
            <w:r w:rsidRPr="009B3326">
              <w:rPr>
                <w:rFonts w:ascii="Times New Roman" w:hAnsi="Times New Roman" w:cs="Times New Roman"/>
                <w:sz w:val="28"/>
                <w:szCs w:val="28"/>
              </w:rPr>
              <w:t xml:space="preserve"> славой флаг наш и герб»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9B332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516AA" w:rsidRPr="00BA7394" w:rsidTr="00CD6E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летних лагерей конкурс «Радуга детства»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516AA" w:rsidRPr="00BA7394" w:rsidTr="00CD6E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знаний.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3C0A3E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516AA" w:rsidRPr="00BA739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276" w:type="dxa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8516AA" w:rsidRPr="00BA7394" w:rsidTr="00CD6E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туристической фотографии «У похода есть начало…»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390C00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C0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390C00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C0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center"/>
          </w:tcPr>
          <w:p w:rsidR="008516AA" w:rsidRPr="00390C00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C0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516AA" w:rsidRPr="00BA7394" w:rsidTr="00CD6E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оборонн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массовой работы, посвященного Дню ГО и ЧС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5BF5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5BF5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1276" w:type="dxa"/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5BF5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</w:tr>
      <w:tr w:rsidR="008516AA" w:rsidRPr="00BA7394" w:rsidTr="00CD6E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«Быть здоровым здорово!»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5BF5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5BF5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1276" w:type="dxa"/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5BF5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</w:tr>
      <w:tr w:rsidR="008516AA" w:rsidRPr="00BA7394" w:rsidTr="00CD6E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- выставка творческих работ «Дети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техника, творчество»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9B3326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2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9B3326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2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vAlign w:val="center"/>
          </w:tcPr>
          <w:p w:rsidR="008516AA" w:rsidRPr="009B3326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2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516AA" w:rsidRPr="00BA7394" w:rsidTr="00CD6E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антинаркотической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5BF5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5BF5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1276" w:type="dxa"/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5BF5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</w:tr>
      <w:tr w:rsidR="008516AA" w:rsidRPr="00BA7394" w:rsidTr="005E35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олимпиад школьников.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BA7394" w:rsidRDefault="003C0A3E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516AA" w:rsidRPr="00BA7394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5E3501" w:rsidRDefault="005E3501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AA" w:rsidRPr="00BA7394" w:rsidRDefault="005E3501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  <w:r w:rsidRPr="00C21F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21FE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10900</w:t>
            </w:r>
          </w:p>
          <w:p w:rsidR="005E3501" w:rsidRPr="004A6F86" w:rsidRDefault="005E3501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501" w:rsidRDefault="005E3501" w:rsidP="005E35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10900</w:t>
            </w:r>
          </w:p>
          <w:p w:rsidR="005E3501" w:rsidRPr="004A6F86" w:rsidRDefault="005E3501" w:rsidP="005E35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AA" w:rsidRPr="004A6F86" w:rsidRDefault="005E3501" w:rsidP="005E35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276" w:type="dxa"/>
            <w:vAlign w:val="center"/>
          </w:tcPr>
          <w:p w:rsidR="005E3501" w:rsidRDefault="005E3501" w:rsidP="005E350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10900</w:t>
            </w:r>
          </w:p>
          <w:p w:rsidR="005E3501" w:rsidRPr="004A6F86" w:rsidRDefault="005E3501" w:rsidP="005E350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01" w:rsidRPr="004A6F86" w:rsidRDefault="005E3501" w:rsidP="005E350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8516AA" w:rsidRPr="00BA7394" w:rsidTr="00CD6E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Районные краеведческие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Любимый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8516AA" w:rsidRPr="00BA7394" w:rsidRDefault="005E3501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  <w:r w:rsidRPr="00C21F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21FE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7530</w:t>
            </w:r>
          </w:p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7530</w:t>
            </w:r>
          </w:p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76" w:type="dxa"/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7530</w:t>
            </w:r>
          </w:p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8516AA" w:rsidRPr="00BA7394" w:rsidTr="00CD6E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талантливых детей и молодежи «Ступень к успеху»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vAlign w:val="center"/>
          </w:tcPr>
          <w:p w:rsidR="008516AA" w:rsidRPr="004A6F86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8516AA" w:rsidRPr="00BA7394" w:rsidTr="00CD6E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«Ученик года - 2022»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Default="00665D97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Default="00665D97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vAlign w:val="center"/>
          </w:tcPr>
          <w:p w:rsidR="008516AA" w:rsidRDefault="00665D97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516AA" w:rsidRPr="00BA7394" w:rsidTr="00CD6E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Pr="00BA7394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для формирования социально-активной, здоровой личности – патриота, гражданина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945BF5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F5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945BF5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F5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1276" w:type="dxa"/>
            <w:vAlign w:val="center"/>
          </w:tcPr>
          <w:p w:rsidR="008516AA" w:rsidRPr="00945BF5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F5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</w:tr>
      <w:tr w:rsidR="008516AA" w:rsidRPr="00BA7394" w:rsidTr="00CD6E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Default="008516AA" w:rsidP="00CD6E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детей и молодежи в объединениях волонтеров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945BF5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F5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945BF5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F5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1276" w:type="dxa"/>
            <w:vAlign w:val="center"/>
          </w:tcPr>
          <w:p w:rsidR="008516AA" w:rsidRPr="00945BF5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F5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</w:tr>
      <w:tr w:rsidR="008516AA" w:rsidRPr="00BA7394" w:rsidTr="00CD6E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6AA" w:rsidRPr="00BA7394" w:rsidRDefault="008516AA" w:rsidP="00CD6E38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6AA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340</w:t>
            </w:r>
          </w:p>
          <w:p w:rsidR="008516AA" w:rsidRPr="00BA7394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516AA" w:rsidRPr="004A6F86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79 000</w:t>
            </w:r>
          </w:p>
          <w:p w:rsidR="008516AA" w:rsidRPr="004A6F86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19 500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516AA" w:rsidRPr="004A6F86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79 000</w:t>
            </w:r>
          </w:p>
          <w:p w:rsidR="008516AA" w:rsidRPr="004A6F86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19 500</w:t>
            </w:r>
          </w:p>
        </w:tc>
        <w:tc>
          <w:tcPr>
            <w:tcW w:w="1276" w:type="dxa"/>
            <w:vAlign w:val="bottom"/>
          </w:tcPr>
          <w:p w:rsidR="008516AA" w:rsidRPr="004A6F86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79 000</w:t>
            </w:r>
          </w:p>
          <w:p w:rsidR="008516AA" w:rsidRPr="004A6F86" w:rsidRDefault="008516AA" w:rsidP="00CD6E3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19 500</w:t>
            </w:r>
          </w:p>
        </w:tc>
      </w:tr>
    </w:tbl>
    <w:p w:rsidR="008516AA" w:rsidRDefault="008516AA" w:rsidP="008516AA"/>
    <w:p w:rsidR="008516AA" w:rsidRDefault="008516AA" w:rsidP="008516AA"/>
    <w:p w:rsidR="008516AA" w:rsidRDefault="008516AA" w:rsidP="008516AA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16AA" w:rsidRDefault="008516AA" w:rsidP="008516AA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16AA" w:rsidRDefault="008516AA" w:rsidP="008516AA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16AA" w:rsidRDefault="008516AA" w:rsidP="008516AA">
      <w:pPr>
        <w:pStyle w:val="a6"/>
        <w:tabs>
          <w:tab w:val="left" w:pos="7061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8516AA" w:rsidRDefault="008516AA" w:rsidP="008516AA">
      <w:pPr>
        <w:pStyle w:val="a6"/>
        <w:tabs>
          <w:tab w:val="left" w:pos="7061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16AA" w:rsidRDefault="008516AA" w:rsidP="008516AA">
      <w:pPr>
        <w:pStyle w:val="a6"/>
        <w:tabs>
          <w:tab w:val="left" w:pos="7061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16AA" w:rsidRDefault="008516AA" w:rsidP="008516AA">
      <w:pPr>
        <w:pStyle w:val="a6"/>
        <w:tabs>
          <w:tab w:val="left" w:pos="7061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16AA" w:rsidRDefault="008516AA" w:rsidP="008516AA">
      <w:pPr>
        <w:pStyle w:val="a6"/>
        <w:tabs>
          <w:tab w:val="left" w:pos="7061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16AA" w:rsidRDefault="008516AA" w:rsidP="008516AA">
      <w:pPr>
        <w:pStyle w:val="a6"/>
        <w:tabs>
          <w:tab w:val="left" w:pos="7061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4277" w:rsidRDefault="00E14277" w:rsidP="00E14277">
      <w:pPr>
        <w:pStyle w:val="a6"/>
        <w:tabs>
          <w:tab w:val="left" w:pos="7061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4277" w:rsidRDefault="00E14277" w:rsidP="00E14277">
      <w:pPr>
        <w:pStyle w:val="a6"/>
        <w:tabs>
          <w:tab w:val="left" w:pos="7061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4277" w:rsidRDefault="00E14277" w:rsidP="00E14277">
      <w:pPr>
        <w:pStyle w:val="a6"/>
        <w:tabs>
          <w:tab w:val="left" w:pos="7061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4277" w:rsidRDefault="00E14277" w:rsidP="00E14277">
      <w:pPr>
        <w:pStyle w:val="a6"/>
        <w:tabs>
          <w:tab w:val="left" w:pos="7061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E14277" w:rsidSect="00B331B1">
      <w:pgSz w:w="12240" w:h="15840"/>
      <w:pgMar w:top="1134" w:right="850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E3" w:rsidRDefault="005D4BE3" w:rsidP="00410C73">
      <w:pPr>
        <w:spacing w:after="0" w:line="240" w:lineRule="auto"/>
      </w:pPr>
      <w:r>
        <w:separator/>
      </w:r>
    </w:p>
  </w:endnote>
  <w:endnote w:type="continuationSeparator" w:id="0">
    <w:p w:rsidR="005D4BE3" w:rsidRDefault="005D4BE3" w:rsidP="0041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E3" w:rsidRDefault="005D4BE3" w:rsidP="00410C73">
      <w:pPr>
        <w:spacing w:after="0" w:line="240" w:lineRule="auto"/>
      </w:pPr>
      <w:r>
        <w:separator/>
      </w:r>
    </w:p>
  </w:footnote>
  <w:footnote w:type="continuationSeparator" w:id="0">
    <w:p w:rsidR="005D4BE3" w:rsidRDefault="005D4BE3" w:rsidP="00410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22C8D0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136BD5"/>
    <w:multiLevelType w:val="hybridMultilevel"/>
    <w:tmpl w:val="5BCAD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449E2"/>
    <w:multiLevelType w:val="hybridMultilevel"/>
    <w:tmpl w:val="E1A4D198"/>
    <w:lvl w:ilvl="0" w:tplc="91E441F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A33B1"/>
    <w:multiLevelType w:val="hybridMultilevel"/>
    <w:tmpl w:val="BA20D2EA"/>
    <w:lvl w:ilvl="0" w:tplc="8F5063D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AA5"/>
    <w:multiLevelType w:val="hybridMultilevel"/>
    <w:tmpl w:val="CFD01E12"/>
    <w:lvl w:ilvl="0" w:tplc="CC602B3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26CD3466"/>
    <w:multiLevelType w:val="hybridMultilevel"/>
    <w:tmpl w:val="AEFC952C"/>
    <w:lvl w:ilvl="0" w:tplc="169CB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A7E3E"/>
    <w:multiLevelType w:val="hybridMultilevel"/>
    <w:tmpl w:val="B95C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E7A98"/>
    <w:multiLevelType w:val="multilevel"/>
    <w:tmpl w:val="F926E4A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8">
    <w:nsid w:val="32E7147E"/>
    <w:multiLevelType w:val="hybridMultilevel"/>
    <w:tmpl w:val="BE1E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056DA"/>
    <w:multiLevelType w:val="hybridMultilevel"/>
    <w:tmpl w:val="539AA1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24B9D"/>
    <w:multiLevelType w:val="hybridMultilevel"/>
    <w:tmpl w:val="6A66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0643E"/>
    <w:multiLevelType w:val="hybridMultilevel"/>
    <w:tmpl w:val="979E1522"/>
    <w:lvl w:ilvl="0" w:tplc="93C456D4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21315"/>
    <w:multiLevelType w:val="hybridMultilevel"/>
    <w:tmpl w:val="ED16FEE0"/>
    <w:lvl w:ilvl="0" w:tplc="AB1CE168">
      <w:start w:val="2016"/>
      <w:numFmt w:val="decimal"/>
      <w:lvlText w:val="%1"/>
      <w:lvlJc w:val="left"/>
      <w:pPr>
        <w:ind w:left="153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>
    <w:nsid w:val="3B4633C2"/>
    <w:multiLevelType w:val="hybridMultilevel"/>
    <w:tmpl w:val="2882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77B88"/>
    <w:multiLevelType w:val="hybridMultilevel"/>
    <w:tmpl w:val="3D80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D7F7A"/>
    <w:multiLevelType w:val="hybridMultilevel"/>
    <w:tmpl w:val="2882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A38AA"/>
    <w:multiLevelType w:val="hybridMultilevel"/>
    <w:tmpl w:val="2C88BA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A19A7"/>
    <w:multiLevelType w:val="hybridMultilevel"/>
    <w:tmpl w:val="F854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B44ED"/>
    <w:multiLevelType w:val="hybridMultilevel"/>
    <w:tmpl w:val="939083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5E1B8B"/>
    <w:multiLevelType w:val="hybridMultilevel"/>
    <w:tmpl w:val="D5E8A35A"/>
    <w:lvl w:ilvl="0" w:tplc="BDEA446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FD01AA6"/>
    <w:multiLevelType w:val="hybridMultilevel"/>
    <w:tmpl w:val="3280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D3E11"/>
    <w:multiLevelType w:val="hybridMultilevel"/>
    <w:tmpl w:val="601C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52ABD"/>
    <w:multiLevelType w:val="hybridMultilevel"/>
    <w:tmpl w:val="3276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71F9D"/>
    <w:multiLevelType w:val="hybridMultilevel"/>
    <w:tmpl w:val="117E8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62394"/>
    <w:multiLevelType w:val="hybridMultilevel"/>
    <w:tmpl w:val="957E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549C7"/>
    <w:multiLevelType w:val="multilevel"/>
    <w:tmpl w:val="9E04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C35FF"/>
    <w:multiLevelType w:val="hybridMultilevel"/>
    <w:tmpl w:val="D420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33955"/>
    <w:multiLevelType w:val="hybridMultilevel"/>
    <w:tmpl w:val="4D24DEE2"/>
    <w:lvl w:ilvl="0" w:tplc="6AE06D9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B2F60"/>
    <w:multiLevelType w:val="hybridMultilevel"/>
    <w:tmpl w:val="406E24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158F8"/>
    <w:multiLevelType w:val="hybridMultilevel"/>
    <w:tmpl w:val="EE1A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17774"/>
    <w:multiLevelType w:val="hybridMultilevel"/>
    <w:tmpl w:val="8F80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030F9"/>
    <w:multiLevelType w:val="hybridMultilevel"/>
    <w:tmpl w:val="06E00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E4DF4"/>
    <w:multiLevelType w:val="hybridMultilevel"/>
    <w:tmpl w:val="376811BC"/>
    <w:lvl w:ilvl="0" w:tplc="48B4B480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C6C33"/>
    <w:multiLevelType w:val="hybridMultilevel"/>
    <w:tmpl w:val="0C52E6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878753A"/>
    <w:multiLevelType w:val="hybridMultilevel"/>
    <w:tmpl w:val="F80C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5430A"/>
    <w:multiLevelType w:val="hybridMultilevel"/>
    <w:tmpl w:val="AE6E4B78"/>
    <w:lvl w:ilvl="0" w:tplc="C914BF54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7B1067BA"/>
    <w:multiLevelType w:val="hybridMultilevel"/>
    <w:tmpl w:val="D5AA8962"/>
    <w:lvl w:ilvl="0" w:tplc="767836F6">
      <w:start w:val="2015"/>
      <w:numFmt w:val="decimal"/>
      <w:lvlText w:val="%1"/>
      <w:lvlJc w:val="left"/>
      <w:pPr>
        <w:ind w:left="93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37">
    <w:nsid w:val="7B6E1075"/>
    <w:multiLevelType w:val="multilevel"/>
    <w:tmpl w:val="9E04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E649A2"/>
    <w:multiLevelType w:val="hybridMultilevel"/>
    <w:tmpl w:val="9E048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E76E59"/>
    <w:multiLevelType w:val="hybridMultilevel"/>
    <w:tmpl w:val="A452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0"/>
  </w:num>
  <w:num w:numId="4">
    <w:abstractNumId w:val="30"/>
  </w:num>
  <w:num w:numId="5">
    <w:abstractNumId w:val="33"/>
  </w:num>
  <w:num w:numId="6">
    <w:abstractNumId w:val="18"/>
  </w:num>
  <w:num w:numId="7">
    <w:abstractNumId w:val="34"/>
  </w:num>
  <w:num w:numId="8">
    <w:abstractNumId w:val="14"/>
  </w:num>
  <w:num w:numId="9">
    <w:abstractNumId w:val="31"/>
  </w:num>
  <w:num w:numId="10">
    <w:abstractNumId w:val="17"/>
  </w:num>
  <w:num w:numId="11">
    <w:abstractNumId w:val="28"/>
  </w:num>
  <w:num w:numId="12">
    <w:abstractNumId w:val="9"/>
  </w:num>
  <w:num w:numId="13">
    <w:abstractNumId w:val="32"/>
  </w:num>
  <w:num w:numId="14">
    <w:abstractNumId w:val="24"/>
  </w:num>
  <w:num w:numId="15">
    <w:abstractNumId w:val="23"/>
  </w:num>
  <w:num w:numId="16">
    <w:abstractNumId w:val="8"/>
  </w:num>
  <w:num w:numId="17">
    <w:abstractNumId w:val="35"/>
  </w:num>
  <w:num w:numId="18">
    <w:abstractNumId w:val="36"/>
  </w:num>
  <w:num w:numId="19">
    <w:abstractNumId w:val="29"/>
  </w:num>
  <w:num w:numId="20">
    <w:abstractNumId w:val="11"/>
  </w:num>
  <w:num w:numId="21">
    <w:abstractNumId w:val="19"/>
  </w:num>
  <w:num w:numId="22">
    <w:abstractNumId w:val="7"/>
  </w:num>
  <w:num w:numId="23">
    <w:abstractNumId w:val="12"/>
  </w:num>
  <w:num w:numId="24">
    <w:abstractNumId w:val="2"/>
  </w:num>
  <w:num w:numId="25">
    <w:abstractNumId w:val="27"/>
  </w:num>
  <w:num w:numId="26">
    <w:abstractNumId w:val="20"/>
  </w:num>
  <w:num w:numId="27">
    <w:abstractNumId w:val="5"/>
  </w:num>
  <w:num w:numId="28">
    <w:abstractNumId w:val="0"/>
  </w:num>
  <w:num w:numId="29">
    <w:abstractNumId w:val="21"/>
  </w:num>
  <w:num w:numId="30">
    <w:abstractNumId w:val="39"/>
  </w:num>
  <w:num w:numId="31">
    <w:abstractNumId w:val="4"/>
  </w:num>
  <w:num w:numId="32">
    <w:abstractNumId w:val="38"/>
  </w:num>
  <w:num w:numId="33">
    <w:abstractNumId w:val="25"/>
  </w:num>
  <w:num w:numId="34">
    <w:abstractNumId w:val="37"/>
  </w:num>
  <w:num w:numId="35">
    <w:abstractNumId w:val="1"/>
  </w:num>
  <w:num w:numId="36">
    <w:abstractNumId w:val="6"/>
  </w:num>
  <w:num w:numId="37">
    <w:abstractNumId w:val="3"/>
  </w:num>
  <w:num w:numId="38">
    <w:abstractNumId w:val="1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6BD"/>
    <w:rsid w:val="000020BD"/>
    <w:rsid w:val="000060C1"/>
    <w:rsid w:val="00006B36"/>
    <w:rsid w:val="000076EB"/>
    <w:rsid w:val="0001381C"/>
    <w:rsid w:val="00013BA1"/>
    <w:rsid w:val="00020D20"/>
    <w:rsid w:val="000217DB"/>
    <w:rsid w:val="00023398"/>
    <w:rsid w:val="000301D9"/>
    <w:rsid w:val="00032487"/>
    <w:rsid w:val="000331CB"/>
    <w:rsid w:val="00041E2B"/>
    <w:rsid w:val="000450F7"/>
    <w:rsid w:val="00050A85"/>
    <w:rsid w:val="00050F00"/>
    <w:rsid w:val="0005369A"/>
    <w:rsid w:val="00053821"/>
    <w:rsid w:val="0006356E"/>
    <w:rsid w:val="00065C38"/>
    <w:rsid w:val="00065C84"/>
    <w:rsid w:val="00066A0E"/>
    <w:rsid w:val="0007220E"/>
    <w:rsid w:val="0007371D"/>
    <w:rsid w:val="00075138"/>
    <w:rsid w:val="00080E15"/>
    <w:rsid w:val="00084C2B"/>
    <w:rsid w:val="00084E3F"/>
    <w:rsid w:val="00085717"/>
    <w:rsid w:val="00087ADE"/>
    <w:rsid w:val="000A211B"/>
    <w:rsid w:val="000C16C6"/>
    <w:rsid w:val="000C200F"/>
    <w:rsid w:val="000C6DE7"/>
    <w:rsid w:val="000C715C"/>
    <w:rsid w:val="000D3995"/>
    <w:rsid w:val="000D3E29"/>
    <w:rsid w:val="000D4C69"/>
    <w:rsid w:val="000D4F1B"/>
    <w:rsid w:val="000E2E98"/>
    <w:rsid w:val="000E3555"/>
    <w:rsid w:val="000E3817"/>
    <w:rsid w:val="000E4131"/>
    <w:rsid w:val="000E4AD0"/>
    <w:rsid w:val="000E5C33"/>
    <w:rsid w:val="000F0F59"/>
    <w:rsid w:val="000F5467"/>
    <w:rsid w:val="000F70D6"/>
    <w:rsid w:val="001043DE"/>
    <w:rsid w:val="00107F8A"/>
    <w:rsid w:val="0011061B"/>
    <w:rsid w:val="00112C3D"/>
    <w:rsid w:val="00115095"/>
    <w:rsid w:val="0011794D"/>
    <w:rsid w:val="001210B6"/>
    <w:rsid w:val="001251FA"/>
    <w:rsid w:val="00125A06"/>
    <w:rsid w:val="001269B8"/>
    <w:rsid w:val="00126A43"/>
    <w:rsid w:val="0012750F"/>
    <w:rsid w:val="0013132F"/>
    <w:rsid w:val="00131A7C"/>
    <w:rsid w:val="001330BC"/>
    <w:rsid w:val="00140E3A"/>
    <w:rsid w:val="00141AED"/>
    <w:rsid w:val="00146A8E"/>
    <w:rsid w:val="00150A79"/>
    <w:rsid w:val="00152CAA"/>
    <w:rsid w:val="00154E36"/>
    <w:rsid w:val="001550A6"/>
    <w:rsid w:val="00157A23"/>
    <w:rsid w:val="00161578"/>
    <w:rsid w:val="00162C12"/>
    <w:rsid w:val="00167D0A"/>
    <w:rsid w:val="0017090B"/>
    <w:rsid w:val="001718D7"/>
    <w:rsid w:val="0017386F"/>
    <w:rsid w:val="0017797B"/>
    <w:rsid w:val="001863CB"/>
    <w:rsid w:val="0018773F"/>
    <w:rsid w:val="00192529"/>
    <w:rsid w:val="00192C0E"/>
    <w:rsid w:val="001958DE"/>
    <w:rsid w:val="00195E69"/>
    <w:rsid w:val="001974F2"/>
    <w:rsid w:val="00197EF4"/>
    <w:rsid w:val="001A202C"/>
    <w:rsid w:val="001A6E29"/>
    <w:rsid w:val="001A6E52"/>
    <w:rsid w:val="001B0FF4"/>
    <w:rsid w:val="001B1740"/>
    <w:rsid w:val="001B1B3A"/>
    <w:rsid w:val="001B1B73"/>
    <w:rsid w:val="001B2C1E"/>
    <w:rsid w:val="001D430B"/>
    <w:rsid w:val="001D5166"/>
    <w:rsid w:val="001D61AF"/>
    <w:rsid w:val="001D62BF"/>
    <w:rsid w:val="001D7038"/>
    <w:rsid w:val="001E076D"/>
    <w:rsid w:val="001E106F"/>
    <w:rsid w:val="001E1650"/>
    <w:rsid w:val="001E3B1B"/>
    <w:rsid w:val="001E50EA"/>
    <w:rsid w:val="001E53A2"/>
    <w:rsid w:val="001E6AD6"/>
    <w:rsid w:val="001F0E79"/>
    <w:rsid w:val="001F3485"/>
    <w:rsid w:val="001F53CD"/>
    <w:rsid w:val="001F6F64"/>
    <w:rsid w:val="00202B79"/>
    <w:rsid w:val="00204BE6"/>
    <w:rsid w:val="00204CAD"/>
    <w:rsid w:val="00205039"/>
    <w:rsid w:val="0021101F"/>
    <w:rsid w:val="00211124"/>
    <w:rsid w:val="002131BD"/>
    <w:rsid w:val="0021402F"/>
    <w:rsid w:val="002140C7"/>
    <w:rsid w:val="0021624F"/>
    <w:rsid w:val="00216DF4"/>
    <w:rsid w:val="00217608"/>
    <w:rsid w:val="00221E65"/>
    <w:rsid w:val="002221D8"/>
    <w:rsid w:val="00226A89"/>
    <w:rsid w:val="0023016C"/>
    <w:rsid w:val="00233968"/>
    <w:rsid w:val="00234CF5"/>
    <w:rsid w:val="002356E5"/>
    <w:rsid w:val="002428CF"/>
    <w:rsid w:val="00243CE2"/>
    <w:rsid w:val="002455D4"/>
    <w:rsid w:val="002462DB"/>
    <w:rsid w:val="002465F8"/>
    <w:rsid w:val="002510C7"/>
    <w:rsid w:val="002524AC"/>
    <w:rsid w:val="002532A5"/>
    <w:rsid w:val="002551AD"/>
    <w:rsid w:val="002564F6"/>
    <w:rsid w:val="002630D0"/>
    <w:rsid w:val="00263528"/>
    <w:rsid w:val="00263852"/>
    <w:rsid w:val="00265655"/>
    <w:rsid w:val="002707C4"/>
    <w:rsid w:val="00273997"/>
    <w:rsid w:val="00274474"/>
    <w:rsid w:val="002824CC"/>
    <w:rsid w:val="00283045"/>
    <w:rsid w:val="00284405"/>
    <w:rsid w:val="00284567"/>
    <w:rsid w:val="002850B7"/>
    <w:rsid w:val="0028581A"/>
    <w:rsid w:val="00285DCC"/>
    <w:rsid w:val="00293632"/>
    <w:rsid w:val="00296DA7"/>
    <w:rsid w:val="002A2343"/>
    <w:rsid w:val="002A3FC6"/>
    <w:rsid w:val="002A5321"/>
    <w:rsid w:val="002B210F"/>
    <w:rsid w:val="002B4CF1"/>
    <w:rsid w:val="002B4FDB"/>
    <w:rsid w:val="002C6EDD"/>
    <w:rsid w:val="002D1AF2"/>
    <w:rsid w:val="002D2360"/>
    <w:rsid w:val="002D5CFF"/>
    <w:rsid w:val="002D663F"/>
    <w:rsid w:val="002E4C61"/>
    <w:rsid w:val="002E61F9"/>
    <w:rsid w:val="002F1244"/>
    <w:rsid w:val="002F12CF"/>
    <w:rsid w:val="002F37EF"/>
    <w:rsid w:val="002F483B"/>
    <w:rsid w:val="002F7BE3"/>
    <w:rsid w:val="00300616"/>
    <w:rsid w:val="003047E0"/>
    <w:rsid w:val="00307CF4"/>
    <w:rsid w:val="003102A6"/>
    <w:rsid w:val="003108C3"/>
    <w:rsid w:val="00314A94"/>
    <w:rsid w:val="00316ADF"/>
    <w:rsid w:val="00316B23"/>
    <w:rsid w:val="003234DA"/>
    <w:rsid w:val="003238CC"/>
    <w:rsid w:val="00323CDA"/>
    <w:rsid w:val="00326B9C"/>
    <w:rsid w:val="0033372D"/>
    <w:rsid w:val="00335227"/>
    <w:rsid w:val="00337E7E"/>
    <w:rsid w:val="00341400"/>
    <w:rsid w:val="00341A1A"/>
    <w:rsid w:val="00342E8F"/>
    <w:rsid w:val="00343166"/>
    <w:rsid w:val="0034528C"/>
    <w:rsid w:val="003537A0"/>
    <w:rsid w:val="00355181"/>
    <w:rsid w:val="00355261"/>
    <w:rsid w:val="00357F20"/>
    <w:rsid w:val="00362972"/>
    <w:rsid w:val="0036454F"/>
    <w:rsid w:val="00364F69"/>
    <w:rsid w:val="00366A75"/>
    <w:rsid w:val="00367B5A"/>
    <w:rsid w:val="00367CFA"/>
    <w:rsid w:val="0037267B"/>
    <w:rsid w:val="00377859"/>
    <w:rsid w:val="0038050A"/>
    <w:rsid w:val="00380963"/>
    <w:rsid w:val="003829DF"/>
    <w:rsid w:val="00382C11"/>
    <w:rsid w:val="00391EFF"/>
    <w:rsid w:val="00394CBE"/>
    <w:rsid w:val="003958EE"/>
    <w:rsid w:val="00397458"/>
    <w:rsid w:val="003A0039"/>
    <w:rsid w:val="003A00EA"/>
    <w:rsid w:val="003A15A5"/>
    <w:rsid w:val="003A1DB3"/>
    <w:rsid w:val="003A546E"/>
    <w:rsid w:val="003B066A"/>
    <w:rsid w:val="003B06F2"/>
    <w:rsid w:val="003B27EE"/>
    <w:rsid w:val="003B40AF"/>
    <w:rsid w:val="003B4BA3"/>
    <w:rsid w:val="003C029C"/>
    <w:rsid w:val="003C0A3E"/>
    <w:rsid w:val="003C0DD1"/>
    <w:rsid w:val="003C13CB"/>
    <w:rsid w:val="003C367F"/>
    <w:rsid w:val="003C5931"/>
    <w:rsid w:val="003C5DC0"/>
    <w:rsid w:val="003C6FBD"/>
    <w:rsid w:val="003E1044"/>
    <w:rsid w:val="003E6084"/>
    <w:rsid w:val="003F2126"/>
    <w:rsid w:val="003F4EBB"/>
    <w:rsid w:val="003F5724"/>
    <w:rsid w:val="003F5B56"/>
    <w:rsid w:val="003F609A"/>
    <w:rsid w:val="003F7B39"/>
    <w:rsid w:val="00407114"/>
    <w:rsid w:val="00407291"/>
    <w:rsid w:val="00410C73"/>
    <w:rsid w:val="004121C2"/>
    <w:rsid w:val="0041243D"/>
    <w:rsid w:val="004156A0"/>
    <w:rsid w:val="00422DA1"/>
    <w:rsid w:val="00423263"/>
    <w:rsid w:val="004241D1"/>
    <w:rsid w:val="00432B02"/>
    <w:rsid w:val="00433B93"/>
    <w:rsid w:val="004364C9"/>
    <w:rsid w:val="00436977"/>
    <w:rsid w:val="00441CE1"/>
    <w:rsid w:val="004426A6"/>
    <w:rsid w:val="004439C8"/>
    <w:rsid w:val="00443AD7"/>
    <w:rsid w:val="00447B1F"/>
    <w:rsid w:val="00450591"/>
    <w:rsid w:val="00453104"/>
    <w:rsid w:val="00455CFC"/>
    <w:rsid w:val="00456B66"/>
    <w:rsid w:val="00460274"/>
    <w:rsid w:val="00462230"/>
    <w:rsid w:val="004640F2"/>
    <w:rsid w:val="004716F8"/>
    <w:rsid w:val="0047361C"/>
    <w:rsid w:val="0047690B"/>
    <w:rsid w:val="00476E1E"/>
    <w:rsid w:val="00477F0E"/>
    <w:rsid w:val="004811E5"/>
    <w:rsid w:val="004812F5"/>
    <w:rsid w:val="00491E18"/>
    <w:rsid w:val="004929B3"/>
    <w:rsid w:val="0049517C"/>
    <w:rsid w:val="00495FEF"/>
    <w:rsid w:val="0049693B"/>
    <w:rsid w:val="004973F7"/>
    <w:rsid w:val="00497830"/>
    <w:rsid w:val="004A0D4C"/>
    <w:rsid w:val="004A1AEA"/>
    <w:rsid w:val="004A2C8F"/>
    <w:rsid w:val="004A43CF"/>
    <w:rsid w:val="004A6F86"/>
    <w:rsid w:val="004B31B5"/>
    <w:rsid w:val="004B38A7"/>
    <w:rsid w:val="004B3910"/>
    <w:rsid w:val="004B5729"/>
    <w:rsid w:val="004C37F5"/>
    <w:rsid w:val="004C5F93"/>
    <w:rsid w:val="004D256D"/>
    <w:rsid w:val="004D455D"/>
    <w:rsid w:val="004D52DC"/>
    <w:rsid w:val="004E37BF"/>
    <w:rsid w:val="004E6718"/>
    <w:rsid w:val="004F122E"/>
    <w:rsid w:val="004F5560"/>
    <w:rsid w:val="005005EB"/>
    <w:rsid w:val="0050105A"/>
    <w:rsid w:val="00507209"/>
    <w:rsid w:val="00514992"/>
    <w:rsid w:val="005174FC"/>
    <w:rsid w:val="005178CB"/>
    <w:rsid w:val="00520E0C"/>
    <w:rsid w:val="00522BD5"/>
    <w:rsid w:val="00522E5E"/>
    <w:rsid w:val="005243AA"/>
    <w:rsid w:val="005259C1"/>
    <w:rsid w:val="00525D29"/>
    <w:rsid w:val="00527A55"/>
    <w:rsid w:val="00532083"/>
    <w:rsid w:val="005322B0"/>
    <w:rsid w:val="0053247A"/>
    <w:rsid w:val="00533E6D"/>
    <w:rsid w:val="005348CF"/>
    <w:rsid w:val="00535A4F"/>
    <w:rsid w:val="0054329F"/>
    <w:rsid w:val="00546D6B"/>
    <w:rsid w:val="005502AA"/>
    <w:rsid w:val="00552FEE"/>
    <w:rsid w:val="00554B72"/>
    <w:rsid w:val="00557A10"/>
    <w:rsid w:val="00560AAF"/>
    <w:rsid w:val="00561484"/>
    <w:rsid w:val="0056318F"/>
    <w:rsid w:val="00566A5E"/>
    <w:rsid w:val="0057170D"/>
    <w:rsid w:val="00580294"/>
    <w:rsid w:val="00582C14"/>
    <w:rsid w:val="0058357A"/>
    <w:rsid w:val="005841E6"/>
    <w:rsid w:val="00585E4C"/>
    <w:rsid w:val="00586822"/>
    <w:rsid w:val="005873B1"/>
    <w:rsid w:val="00590FAE"/>
    <w:rsid w:val="0059354E"/>
    <w:rsid w:val="00594A1E"/>
    <w:rsid w:val="00597AC8"/>
    <w:rsid w:val="005A4476"/>
    <w:rsid w:val="005A4D77"/>
    <w:rsid w:val="005B0956"/>
    <w:rsid w:val="005B117C"/>
    <w:rsid w:val="005B2D45"/>
    <w:rsid w:val="005B7387"/>
    <w:rsid w:val="005B794A"/>
    <w:rsid w:val="005C435D"/>
    <w:rsid w:val="005C5853"/>
    <w:rsid w:val="005D2392"/>
    <w:rsid w:val="005D4BE3"/>
    <w:rsid w:val="005D4E94"/>
    <w:rsid w:val="005D6097"/>
    <w:rsid w:val="005D60BB"/>
    <w:rsid w:val="005E3501"/>
    <w:rsid w:val="005F480C"/>
    <w:rsid w:val="006027AB"/>
    <w:rsid w:val="006064D1"/>
    <w:rsid w:val="006124F9"/>
    <w:rsid w:val="0061462B"/>
    <w:rsid w:val="006156B1"/>
    <w:rsid w:val="00615F7A"/>
    <w:rsid w:val="0061712C"/>
    <w:rsid w:val="00620645"/>
    <w:rsid w:val="006208C0"/>
    <w:rsid w:val="006229F8"/>
    <w:rsid w:val="00624DAD"/>
    <w:rsid w:val="00626BD4"/>
    <w:rsid w:val="00627297"/>
    <w:rsid w:val="006327F4"/>
    <w:rsid w:val="00632AB9"/>
    <w:rsid w:val="0063406B"/>
    <w:rsid w:val="0063538B"/>
    <w:rsid w:val="00636C3E"/>
    <w:rsid w:val="00640521"/>
    <w:rsid w:val="00640FB1"/>
    <w:rsid w:val="00642AED"/>
    <w:rsid w:val="006442C9"/>
    <w:rsid w:val="00646E0B"/>
    <w:rsid w:val="00654C01"/>
    <w:rsid w:val="00655888"/>
    <w:rsid w:val="006574DC"/>
    <w:rsid w:val="0066034E"/>
    <w:rsid w:val="006616B8"/>
    <w:rsid w:val="00665D97"/>
    <w:rsid w:val="0066628C"/>
    <w:rsid w:val="00670B30"/>
    <w:rsid w:val="00671958"/>
    <w:rsid w:val="006735D1"/>
    <w:rsid w:val="00674911"/>
    <w:rsid w:val="00676AC8"/>
    <w:rsid w:val="00680E1A"/>
    <w:rsid w:val="0068119C"/>
    <w:rsid w:val="006818E7"/>
    <w:rsid w:val="00682711"/>
    <w:rsid w:val="00682CDC"/>
    <w:rsid w:val="006832E7"/>
    <w:rsid w:val="00683AD0"/>
    <w:rsid w:val="0068422A"/>
    <w:rsid w:val="00687110"/>
    <w:rsid w:val="00687D2C"/>
    <w:rsid w:val="00694437"/>
    <w:rsid w:val="006958B9"/>
    <w:rsid w:val="006970EE"/>
    <w:rsid w:val="00697BB2"/>
    <w:rsid w:val="006A67DB"/>
    <w:rsid w:val="006A76C5"/>
    <w:rsid w:val="006B10FA"/>
    <w:rsid w:val="006B394E"/>
    <w:rsid w:val="006B48B8"/>
    <w:rsid w:val="006B52A7"/>
    <w:rsid w:val="006C107C"/>
    <w:rsid w:val="006D4093"/>
    <w:rsid w:val="006D49E2"/>
    <w:rsid w:val="006D4DD0"/>
    <w:rsid w:val="006D4FFD"/>
    <w:rsid w:val="006D5A77"/>
    <w:rsid w:val="006D79CE"/>
    <w:rsid w:val="006E1D0C"/>
    <w:rsid w:val="006E1F11"/>
    <w:rsid w:val="006E7BE2"/>
    <w:rsid w:val="00701593"/>
    <w:rsid w:val="007029AA"/>
    <w:rsid w:val="007062A6"/>
    <w:rsid w:val="00706C7F"/>
    <w:rsid w:val="00706DF8"/>
    <w:rsid w:val="00707B6F"/>
    <w:rsid w:val="00712711"/>
    <w:rsid w:val="007154A9"/>
    <w:rsid w:val="00720C56"/>
    <w:rsid w:val="00722AB5"/>
    <w:rsid w:val="00727FC9"/>
    <w:rsid w:val="00733AD3"/>
    <w:rsid w:val="00733EA5"/>
    <w:rsid w:val="007350A4"/>
    <w:rsid w:val="00737508"/>
    <w:rsid w:val="0074006C"/>
    <w:rsid w:val="007445BD"/>
    <w:rsid w:val="00746310"/>
    <w:rsid w:val="0074683C"/>
    <w:rsid w:val="0075402D"/>
    <w:rsid w:val="00754ED3"/>
    <w:rsid w:val="0075501A"/>
    <w:rsid w:val="00755BC7"/>
    <w:rsid w:val="00756C7C"/>
    <w:rsid w:val="0075703D"/>
    <w:rsid w:val="00760533"/>
    <w:rsid w:val="0076346D"/>
    <w:rsid w:val="00763905"/>
    <w:rsid w:val="00765CA3"/>
    <w:rsid w:val="00770FD9"/>
    <w:rsid w:val="00771A10"/>
    <w:rsid w:val="00771DA7"/>
    <w:rsid w:val="00774A9A"/>
    <w:rsid w:val="00776BE9"/>
    <w:rsid w:val="00784B0C"/>
    <w:rsid w:val="00787510"/>
    <w:rsid w:val="00787C2C"/>
    <w:rsid w:val="0079090F"/>
    <w:rsid w:val="007924FE"/>
    <w:rsid w:val="007948B6"/>
    <w:rsid w:val="007954D1"/>
    <w:rsid w:val="00796319"/>
    <w:rsid w:val="007A14AF"/>
    <w:rsid w:val="007A7930"/>
    <w:rsid w:val="007A7EE4"/>
    <w:rsid w:val="007B234E"/>
    <w:rsid w:val="007B260A"/>
    <w:rsid w:val="007B6D34"/>
    <w:rsid w:val="007B7FAB"/>
    <w:rsid w:val="007C16F8"/>
    <w:rsid w:val="007C350F"/>
    <w:rsid w:val="007C7F09"/>
    <w:rsid w:val="007D0637"/>
    <w:rsid w:val="007D150C"/>
    <w:rsid w:val="007D269B"/>
    <w:rsid w:val="007D5EEE"/>
    <w:rsid w:val="007D61CE"/>
    <w:rsid w:val="007D641D"/>
    <w:rsid w:val="007D6991"/>
    <w:rsid w:val="007D7A79"/>
    <w:rsid w:val="007E235E"/>
    <w:rsid w:val="007E4219"/>
    <w:rsid w:val="007E7C6C"/>
    <w:rsid w:val="007F011E"/>
    <w:rsid w:val="007F0765"/>
    <w:rsid w:val="007F1B98"/>
    <w:rsid w:val="007F2C07"/>
    <w:rsid w:val="007F5AE0"/>
    <w:rsid w:val="00803446"/>
    <w:rsid w:val="0080354D"/>
    <w:rsid w:val="00803FA8"/>
    <w:rsid w:val="00804D7A"/>
    <w:rsid w:val="008055D1"/>
    <w:rsid w:val="00807CA5"/>
    <w:rsid w:val="00807CEE"/>
    <w:rsid w:val="008108BF"/>
    <w:rsid w:val="008126F2"/>
    <w:rsid w:val="00816B50"/>
    <w:rsid w:val="008206CE"/>
    <w:rsid w:val="00820885"/>
    <w:rsid w:val="00821E22"/>
    <w:rsid w:val="00825636"/>
    <w:rsid w:val="0082620E"/>
    <w:rsid w:val="008303C4"/>
    <w:rsid w:val="00830E4F"/>
    <w:rsid w:val="00831C3C"/>
    <w:rsid w:val="00835A96"/>
    <w:rsid w:val="00840C7A"/>
    <w:rsid w:val="0084115A"/>
    <w:rsid w:val="008451CA"/>
    <w:rsid w:val="008474E6"/>
    <w:rsid w:val="00847500"/>
    <w:rsid w:val="00847FFC"/>
    <w:rsid w:val="008516AA"/>
    <w:rsid w:val="00852D48"/>
    <w:rsid w:val="00853B8F"/>
    <w:rsid w:val="008541A1"/>
    <w:rsid w:val="0085608A"/>
    <w:rsid w:val="00856448"/>
    <w:rsid w:val="00856D70"/>
    <w:rsid w:val="0086361B"/>
    <w:rsid w:val="008839A1"/>
    <w:rsid w:val="008843A2"/>
    <w:rsid w:val="00885BEC"/>
    <w:rsid w:val="008860B3"/>
    <w:rsid w:val="008928A6"/>
    <w:rsid w:val="00896ACD"/>
    <w:rsid w:val="008A17FF"/>
    <w:rsid w:val="008A2954"/>
    <w:rsid w:val="008A3C52"/>
    <w:rsid w:val="008A3D8F"/>
    <w:rsid w:val="008A4AE5"/>
    <w:rsid w:val="008A6CF0"/>
    <w:rsid w:val="008A7B27"/>
    <w:rsid w:val="008B0466"/>
    <w:rsid w:val="008B0CDF"/>
    <w:rsid w:val="008B5AE8"/>
    <w:rsid w:val="008B7E1D"/>
    <w:rsid w:val="008C40C2"/>
    <w:rsid w:val="008C4149"/>
    <w:rsid w:val="008C4AE5"/>
    <w:rsid w:val="008C5060"/>
    <w:rsid w:val="008C6A39"/>
    <w:rsid w:val="008C76EB"/>
    <w:rsid w:val="008C7D51"/>
    <w:rsid w:val="008D1EF5"/>
    <w:rsid w:val="008D36BD"/>
    <w:rsid w:val="008D7B2D"/>
    <w:rsid w:val="008E22E0"/>
    <w:rsid w:val="008E3B0C"/>
    <w:rsid w:val="008E3F99"/>
    <w:rsid w:val="008E6823"/>
    <w:rsid w:val="008E6E13"/>
    <w:rsid w:val="008F0850"/>
    <w:rsid w:val="008F3BD9"/>
    <w:rsid w:val="008F5797"/>
    <w:rsid w:val="00901E3E"/>
    <w:rsid w:val="009053C0"/>
    <w:rsid w:val="00911A0F"/>
    <w:rsid w:val="00913CA0"/>
    <w:rsid w:val="009153AB"/>
    <w:rsid w:val="00915AA3"/>
    <w:rsid w:val="00915B29"/>
    <w:rsid w:val="00916E6B"/>
    <w:rsid w:val="00921E78"/>
    <w:rsid w:val="00923306"/>
    <w:rsid w:val="00925E0C"/>
    <w:rsid w:val="009320D2"/>
    <w:rsid w:val="009345AC"/>
    <w:rsid w:val="00934A5B"/>
    <w:rsid w:val="00942424"/>
    <w:rsid w:val="009437AD"/>
    <w:rsid w:val="00945848"/>
    <w:rsid w:val="00950E43"/>
    <w:rsid w:val="00956044"/>
    <w:rsid w:val="00961E97"/>
    <w:rsid w:val="00962454"/>
    <w:rsid w:val="0096465A"/>
    <w:rsid w:val="00965D70"/>
    <w:rsid w:val="009679F0"/>
    <w:rsid w:val="00967CE3"/>
    <w:rsid w:val="00972F36"/>
    <w:rsid w:val="009746F9"/>
    <w:rsid w:val="00977D09"/>
    <w:rsid w:val="00981C29"/>
    <w:rsid w:val="00982C77"/>
    <w:rsid w:val="00990C81"/>
    <w:rsid w:val="009A4288"/>
    <w:rsid w:val="009A4815"/>
    <w:rsid w:val="009A5D4C"/>
    <w:rsid w:val="009A6332"/>
    <w:rsid w:val="009B1EFB"/>
    <w:rsid w:val="009B47D6"/>
    <w:rsid w:val="009B4B9C"/>
    <w:rsid w:val="009B4E11"/>
    <w:rsid w:val="009B5A81"/>
    <w:rsid w:val="009C396B"/>
    <w:rsid w:val="009C41E5"/>
    <w:rsid w:val="009C471B"/>
    <w:rsid w:val="009D07B3"/>
    <w:rsid w:val="009D1AC2"/>
    <w:rsid w:val="009D255C"/>
    <w:rsid w:val="009D455F"/>
    <w:rsid w:val="009E3165"/>
    <w:rsid w:val="009E3FD0"/>
    <w:rsid w:val="009E4EC5"/>
    <w:rsid w:val="009E71F9"/>
    <w:rsid w:val="009E7D51"/>
    <w:rsid w:val="009F094A"/>
    <w:rsid w:val="009F1CD2"/>
    <w:rsid w:val="009F4AF0"/>
    <w:rsid w:val="009F703C"/>
    <w:rsid w:val="009F77F7"/>
    <w:rsid w:val="00A00A9D"/>
    <w:rsid w:val="00A00BBF"/>
    <w:rsid w:val="00A016E2"/>
    <w:rsid w:val="00A0209F"/>
    <w:rsid w:val="00A02F02"/>
    <w:rsid w:val="00A10285"/>
    <w:rsid w:val="00A162BF"/>
    <w:rsid w:val="00A25793"/>
    <w:rsid w:val="00A262E6"/>
    <w:rsid w:val="00A31EF6"/>
    <w:rsid w:val="00A327CB"/>
    <w:rsid w:val="00A351E0"/>
    <w:rsid w:val="00A427E1"/>
    <w:rsid w:val="00A450C2"/>
    <w:rsid w:val="00A46DE9"/>
    <w:rsid w:val="00A478F4"/>
    <w:rsid w:val="00A50954"/>
    <w:rsid w:val="00A50DEF"/>
    <w:rsid w:val="00A50F45"/>
    <w:rsid w:val="00A532D8"/>
    <w:rsid w:val="00A53946"/>
    <w:rsid w:val="00A54953"/>
    <w:rsid w:val="00A54DD7"/>
    <w:rsid w:val="00A621F4"/>
    <w:rsid w:val="00A6477B"/>
    <w:rsid w:val="00A70251"/>
    <w:rsid w:val="00A742D7"/>
    <w:rsid w:val="00A75BE2"/>
    <w:rsid w:val="00A77590"/>
    <w:rsid w:val="00A77702"/>
    <w:rsid w:val="00A81092"/>
    <w:rsid w:val="00A8575D"/>
    <w:rsid w:val="00A90B6C"/>
    <w:rsid w:val="00A90EDB"/>
    <w:rsid w:val="00A92958"/>
    <w:rsid w:val="00AA2E6D"/>
    <w:rsid w:val="00AB4528"/>
    <w:rsid w:val="00AB6938"/>
    <w:rsid w:val="00AB7A4F"/>
    <w:rsid w:val="00AD0B47"/>
    <w:rsid w:val="00AD2620"/>
    <w:rsid w:val="00AD45EA"/>
    <w:rsid w:val="00AE0B06"/>
    <w:rsid w:val="00AE1B57"/>
    <w:rsid w:val="00AE2411"/>
    <w:rsid w:val="00AE4373"/>
    <w:rsid w:val="00AE5B77"/>
    <w:rsid w:val="00AE67C4"/>
    <w:rsid w:val="00AF10CC"/>
    <w:rsid w:val="00AF178C"/>
    <w:rsid w:val="00AF512D"/>
    <w:rsid w:val="00AF605F"/>
    <w:rsid w:val="00AF749D"/>
    <w:rsid w:val="00B03AA3"/>
    <w:rsid w:val="00B04F44"/>
    <w:rsid w:val="00B053DA"/>
    <w:rsid w:val="00B069F8"/>
    <w:rsid w:val="00B07461"/>
    <w:rsid w:val="00B14BFB"/>
    <w:rsid w:val="00B1731D"/>
    <w:rsid w:val="00B1782E"/>
    <w:rsid w:val="00B20ADB"/>
    <w:rsid w:val="00B21417"/>
    <w:rsid w:val="00B27C0C"/>
    <w:rsid w:val="00B331B1"/>
    <w:rsid w:val="00B33DB2"/>
    <w:rsid w:val="00B359B4"/>
    <w:rsid w:val="00B359B9"/>
    <w:rsid w:val="00B37B34"/>
    <w:rsid w:val="00B40D90"/>
    <w:rsid w:val="00B4125C"/>
    <w:rsid w:val="00B42A2D"/>
    <w:rsid w:val="00B468BA"/>
    <w:rsid w:val="00B545EA"/>
    <w:rsid w:val="00B5563D"/>
    <w:rsid w:val="00B55ED3"/>
    <w:rsid w:val="00B61AD6"/>
    <w:rsid w:val="00B6246E"/>
    <w:rsid w:val="00B629DD"/>
    <w:rsid w:val="00B63826"/>
    <w:rsid w:val="00B67B33"/>
    <w:rsid w:val="00B707F4"/>
    <w:rsid w:val="00B80FC4"/>
    <w:rsid w:val="00B81CAC"/>
    <w:rsid w:val="00B91909"/>
    <w:rsid w:val="00B94AE0"/>
    <w:rsid w:val="00BA2CEF"/>
    <w:rsid w:val="00BA3648"/>
    <w:rsid w:val="00BA5F0F"/>
    <w:rsid w:val="00BA6814"/>
    <w:rsid w:val="00BA7284"/>
    <w:rsid w:val="00BA7394"/>
    <w:rsid w:val="00BB001B"/>
    <w:rsid w:val="00BB09B6"/>
    <w:rsid w:val="00BB12C2"/>
    <w:rsid w:val="00BB1D3A"/>
    <w:rsid w:val="00BB3ACB"/>
    <w:rsid w:val="00BB4239"/>
    <w:rsid w:val="00BB4F50"/>
    <w:rsid w:val="00BB57C9"/>
    <w:rsid w:val="00BC6263"/>
    <w:rsid w:val="00BD026D"/>
    <w:rsid w:val="00BD5D89"/>
    <w:rsid w:val="00BD661F"/>
    <w:rsid w:val="00BD6C61"/>
    <w:rsid w:val="00BD6EAD"/>
    <w:rsid w:val="00BE1E1B"/>
    <w:rsid w:val="00BE1EFA"/>
    <w:rsid w:val="00BE1F22"/>
    <w:rsid w:val="00BE22D1"/>
    <w:rsid w:val="00BE23AD"/>
    <w:rsid w:val="00BE68C7"/>
    <w:rsid w:val="00BE76FC"/>
    <w:rsid w:val="00BF0225"/>
    <w:rsid w:val="00BF0B17"/>
    <w:rsid w:val="00BF6248"/>
    <w:rsid w:val="00BF6B59"/>
    <w:rsid w:val="00BF6D71"/>
    <w:rsid w:val="00C02D62"/>
    <w:rsid w:val="00C04980"/>
    <w:rsid w:val="00C04CE7"/>
    <w:rsid w:val="00C05E9F"/>
    <w:rsid w:val="00C064DC"/>
    <w:rsid w:val="00C12D05"/>
    <w:rsid w:val="00C13B62"/>
    <w:rsid w:val="00C1580A"/>
    <w:rsid w:val="00C1659B"/>
    <w:rsid w:val="00C17E42"/>
    <w:rsid w:val="00C22B84"/>
    <w:rsid w:val="00C23712"/>
    <w:rsid w:val="00C26741"/>
    <w:rsid w:val="00C26E7C"/>
    <w:rsid w:val="00C31385"/>
    <w:rsid w:val="00C31CCE"/>
    <w:rsid w:val="00C32A80"/>
    <w:rsid w:val="00C360A0"/>
    <w:rsid w:val="00C42C51"/>
    <w:rsid w:val="00C43436"/>
    <w:rsid w:val="00C43BB4"/>
    <w:rsid w:val="00C53553"/>
    <w:rsid w:val="00C56441"/>
    <w:rsid w:val="00C57673"/>
    <w:rsid w:val="00C60894"/>
    <w:rsid w:val="00C60C15"/>
    <w:rsid w:val="00C61FDD"/>
    <w:rsid w:val="00C67FCA"/>
    <w:rsid w:val="00C718D8"/>
    <w:rsid w:val="00C7426E"/>
    <w:rsid w:val="00C747B1"/>
    <w:rsid w:val="00C762F8"/>
    <w:rsid w:val="00C80196"/>
    <w:rsid w:val="00C82BBA"/>
    <w:rsid w:val="00C835C5"/>
    <w:rsid w:val="00C841F8"/>
    <w:rsid w:val="00C92149"/>
    <w:rsid w:val="00C9578A"/>
    <w:rsid w:val="00C95B30"/>
    <w:rsid w:val="00C97400"/>
    <w:rsid w:val="00CB05C6"/>
    <w:rsid w:val="00CB0729"/>
    <w:rsid w:val="00CB11D1"/>
    <w:rsid w:val="00CB2774"/>
    <w:rsid w:val="00CB2798"/>
    <w:rsid w:val="00CB673F"/>
    <w:rsid w:val="00CC1FB7"/>
    <w:rsid w:val="00CC53DC"/>
    <w:rsid w:val="00CC7BAE"/>
    <w:rsid w:val="00CD1018"/>
    <w:rsid w:val="00CD137E"/>
    <w:rsid w:val="00CD3B00"/>
    <w:rsid w:val="00CD44E1"/>
    <w:rsid w:val="00CD5702"/>
    <w:rsid w:val="00CD5C01"/>
    <w:rsid w:val="00CD6CE4"/>
    <w:rsid w:val="00CD6E38"/>
    <w:rsid w:val="00CE11ED"/>
    <w:rsid w:val="00CE1FD0"/>
    <w:rsid w:val="00CE22B8"/>
    <w:rsid w:val="00CE3EFB"/>
    <w:rsid w:val="00CE64F9"/>
    <w:rsid w:val="00CE6CA9"/>
    <w:rsid w:val="00CF3F1E"/>
    <w:rsid w:val="00CF45C5"/>
    <w:rsid w:val="00CF4FC7"/>
    <w:rsid w:val="00CF5DFE"/>
    <w:rsid w:val="00CF5F4E"/>
    <w:rsid w:val="00CF7880"/>
    <w:rsid w:val="00D00E7E"/>
    <w:rsid w:val="00D045BA"/>
    <w:rsid w:val="00D06D86"/>
    <w:rsid w:val="00D10816"/>
    <w:rsid w:val="00D13579"/>
    <w:rsid w:val="00D13C9C"/>
    <w:rsid w:val="00D154D8"/>
    <w:rsid w:val="00D15DA6"/>
    <w:rsid w:val="00D17A49"/>
    <w:rsid w:val="00D22BE4"/>
    <w:rsid w:val="00D22F04"/>
    <w:rsid w:val="00D24069"/>
    <w:rsid w:val="00D241A8"/>
    <w:rsid w:val="00D25454"/>
    <w:rsid w:val="00D25884"/>
    <w:rsid w:val="00D33936"/>
    <w:rsid w:val="00D3486B"/>
    <w:rsid w:val="00D42085"/>
    <w:rsid w:val="00D45815"/>
    <w:rsid w:val="00D45DB2"/>
    <w:rsid w:val="00D46B57"/>
    <w:rsid w:val="00D5019C"/>
    <w:rsid w:val="00D515C4"/>
    <w:rsid w:val="00D518D1"/>
    <w:rsid w:val="00D51911"/>
    <w:rsid w:val="00D53F84"/>
    <w:rsid w:val="00D56859"/>
    <w:rsid w:val="00D6124C"/>
    <w:rsid w:val="00D6130F"/>
    <w:rsid w:val="00D61442"/>
    <w:rsid w:val="00D627BC"/>
    <w:rsid w:val="00D63A14"/>
    <w:rsid w:val="00D7097A"/>
    <w:rsid w:val="00D7734B"/>
    <w:rsid w:val="00D77433"/>
    <w:rsid w:val="00D805C3"/>
    <w:rsid w:val="00D836F7"/>
    <w:rsid w:val="00D85D68"/>
    <w:rsid w:val="00D912F7"/>
    <w:rsid w:val="00D922BB"/>
    <w:rsid w:val="00D92969"/>
    <w:rsid w:val="00D92B5D"/>
    <w:rsid w:val="00D92E4D"/>
    <w:rsid w:val="00D948B9"/>
    <w:rsid w:val="00D97F26"/>
    <w:rsid w:val="00DA32DA"/>
    <w:rsid w:val="00DA37CB"/>
    <w:rsid w:val="00DA5C47"/>
    <w:rsid w:val="00DB3C2C"/>
    <w:rsid w:val="00DB4982"/>
    <w:rsid w:val="00DB51F3"/>
    <w:rsid w:val="00DB5DA5"/>
    <w:rsid w:val="00DC0E00"/>
    <w:rsid w:val="00DC110E"/>
    <w:rsid w:val="00DC3FFA"/>
    <w:rsid w:val="00DC7286"/>
    <w:rsid w:val="00DD1624"/>
    <w:rsid w:val="00DD2032"/>
    <w:rsid w:val="00DD2095"/>
    <w:rsid w:val="00DD260B"/>
    <w:rsid w:val="00DD4BF7"/>
    <w:rsid w:val="00DE02F4"/>
    <w:rsid w:val="00DE19B9"/>
    <w:rsid w:val="00DE4F35"/>
    <w:rsid w:val="00DE7D7D"/>
    <w:rsid w:val="00DF62A0"/>
    <w:rsid w:val="00DF6BC5"/>
    <w:rsid w:val="00E010AA"/>
    <w:rsid w:val="00E024AD"/>
    <w:rsid w:val="00E02DD2"/>
    <w:rsid w:val="00E036A4"/>
    <w:rsid w:val="00E051CF"/>
    <w:rsid w:val="00E05750"/>
    <w:rsid w:val="00E06DFC"/>
    <w:rsid w:val="00E1009C"/>
    <w:rsid w:val="00E11556"/>
    <w:rsid w:val="00E12878"/>
    <w:rsid w:val="00E133EF"/>
    <w:rsid w:val="00E14277"/>
    <w:rsid w:val="00E1723B"/>
    <w:rsid w:val="00E178DE"/>
    <w:rsid w:val="00E23268"/>
    <w:rsid w:val="00E356CB"/>
    <w:rsid w:val="00E36915"/>
    <w:rsid w:val="00E374CF"/>
    <w:rsid w:val="00E4083E"/>
    <w:rsid w:val="00E42317"/>
    <w:rsid w:val="00E42E80"/>
    <w:rsid w:val="00E5386E"/>
    <w:rsid w:val="00E6040D"/>
    <w:rsid w:val="00E60D0A"/>
    <w:rsid w:val="00E620CF"/>
    <w:rsid w:val="00E62C1C"/>
    <w:rsid w:val="00E63B3A"/>
    <w:rsid w:val="00E71506"/>
    <w:rsid w:val="00E718BB"/>
    <w:rsid w:val="00E729B4"/>
    <w:rsid w:val="00E72D99"/>
    <w:rsid w:val="00E73137"/>
    <w:rsid w:val="00E74D2A"/>
    <w:rsid w:val="00E74D7B"/>
    <w:rsid w:val="00E75174"/>
    <w:rsid w:val="00E8495F"/>
    <w:rsid w:val="00E90002"/>
    <w:rsid w:val="00E93202"/>
    <w:rsid w:val="00E96636"/>
    <w:rsid w:val="00E97500"/>
    <w:rsid w:val="00E9799E"/>
    <w:rsid w:val="00EA0AEA"/>
    <w:rsid w:val="00EA10E3"/>
    <w:rsid w:val="00EA1370"/>
    <w:rsid w:val="00EA43BA"/>
    <w:rsid w:val="00EA69E7"/>
    <w:rsid w:val="00EB183D"/>
    <w:rsid w:val="00EB2260"/>
    <w:rsid w:val="00EB2C1C"/>
    <w:rsid w:val="00EB3660"/>
    <w:rsid w:val="00EB3698"/>
    <w:rsid w:val="00EC1151"/>
    <w:rsid w:val="00EC1E6F"/>
    <w:rsid w:val="00EC5A5E"/>
    <w:rsid w:val="00ED1E66"/>
    <w:rsid w:val="00ED47B1"/>
    <w:rsid w:val="00ED64B9"/>
    <w:rsid w:val="00ED7F4C"/>
    <w:rsid w:val="00EE1719"/>
    <w:rsid w:val="00EE31AB"/>
    <w:rsid w:val="00EE6950"/>
    <w:rsid w:val="00EF0C81"/>
    <w:rsid w:val="00EF1893"/>
    <w:rsid w:val="00EF2C6D"/>
    <w:rsid w:val="00EF59A5"/>
    <w:rsid w:val="00F01A88"/>
    <w:rsid w:val="00F02976"/>
    <w:rsid w:val="00F05993"/>
    <w:rsid w:val="00F05FB1"/>
    <w:rsid w:val="00F07678"/>
    <w:rsid w:val="00F077AF"/>
    <w:rsid w:val="00F11EA4"/>
    <w:rsid w:val="00F15A20"/>
    <w:rsid w:val="00F17A63"/>
    <w:rsid w:val="00F2058D"/>
    <w:rsid w:val="00F21D40"/>
    <w:rsid w:val="00F22341"/>
    <w:rsid w:val="00F23F72"/>
    <w:rsid w:val="00F2436B"/>
    <w:rsid w:val="00F27DD4"/>
    <w:rsid w:val="00F3296F"/>
    <w:rsid w:val="00F34A52"/>
    <w:rsid w:val="00F41AD8"/>
    <w:rsid w:val="00F45191"/>
    <w:rsid w:val="00F45DC6"/>
    <w:rsid w:val="00F51980"/>
    <w:rsid w:val="00F54AC2"/>
    <w:rsid w:val="00F622C8"/>
    <w:rsid w:val="00F6492C"/>
    <w:rsid w:val="00F64C44"/>
    <w:rsid w:val="00F6564F"/>
    <w:rsid w:val="00F658B2"/>
    <w:rsid w:val="00F708AB"/>
    <w:rsid w:val="00F71543"/>
    <w:rsid w:val="00F72475"/>
    <w:rsid w:val="00F7337A"/>
    <w:rsid w:val="00F73905"/>
    <w:rsid w:val="00F73B49"/>
    <w:rsid w:val="00F74925"/>
    <w:rsid w:val="00F7538B"/>
    <w:rsid w:val="00F76265"/>
    <w:rsid w:val="00F76737"/>
    <w:rsid w:val="00F83424"/>
    <w:rsid w:val="00F844C2"/>
    <w:rsid w:val="00F84EA5"/>
    <w:rsid w:val="00F9563F"/>
    <w:rsid w:val="00F97213"/>
    <w:rsid w:val="00F97818"/>
    <w:rsid w:val="00F97A32"/>
    <w:rsid w:val="00FA0236"/>
    <w:rsid w:val="00FA14BB"/>
    <w:rsid w:val="00FA2240"/>
    <w:rsid w:val="00FA2840"/>
    <w:rsid w:val="00FA2F16"/>
    <w:rsid w:val="00FA6198"/>
    <w:rsid w:val="00FB4446"/>
    <w:rsid w:val="00FC0100"/>
    <w:rsid w:val="00FC1373"/>
    <w:rsid w:val="00FC1979"/>
    <w:rsid w:val="00FC2153"/>
    <w:rsid w:val="00FC2AD3"/>
    <w:rsid w:val="00FC48D5"/>
    <w:rsid w:val="00FC6AE7"/>
    <w:rsid w:val="00FD088E"/>
    <w:rsid w:val="00FD189E"/>
    <w:rsid w:val="00FD7374"/>
    <w:rsid w:val="00FD7F3B"/>
    <w:rsid w:val="00FF2BF8"/>
    <w:rsid w:val="00FF3E27"/>
    <w:rsid w:val="00FF5C67"/>
    <w:rsid w:val="00FF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qFormat="1"/>
    <w:lsdException w:name="page number" w:uiPriority="0"/>
    <w:lsdException w:name="List Bullet 2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C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C585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unhideWhenUsed/>
    <w:qFormat/>
    <w:locked/>
    <w:rsid w:val="005C585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5C585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5C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3C0DD1"/>
    <w:pPr>
      <w:ind w:left="720"/>
    </w:pPr>
  </w:style>
  <w:style w:type="paragraph" w:customStyle="1" w:styleId="ConsPlusNormal">
    <w:name w:val="ConsPlusNormal"/>
    <w:rsid w:val="002356E5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PlusNonformat">
    <w:name w:val="ConsPlusNonformat"/>
    <w:uiPriority w:val="99"/>
    <w:rsid w:val="002356E5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12">
    <w:name w:val="Без интервала1"/>
    <w:link w:val="NoSpacingChar"/>
    <w:uiPriority w:val="99"/>
    <w:rsid w:val="00CF5F4E"/>
    <w:rPr>
      <w:sz w:val="22"/>
      <w:szCs w:val="22"/>
      <w:lang w:eastAsia="en-US"/>
    </w:rPr>
  </w:style>
  <w:style w:type="character" w:customStyle="1" w:styleId="NoSpacingChar">
    <w:name w:val="No Spacing Char"/>
    <w:link w:val="12"/>
    <w:uiPriority w:val="99"/>
    <w:locked/>
    <w:rsid w:val="00CF5F4E"/>
    <w:rPr>
      <w:sz w:val="22"/>
      <w:szCs w:val="22"/>
      <w:lang w:val="ru-RU" w:eastAsia="en-US" w:bidi="ar-SA"/>
    </w:rPr>
  </w:style>
  <w:style w:type="paragraph" w:customStyle="1" w:styleId="Pro-Gramma">
    <w:name w:val="Pro-Gramma"/>
    <w:basedOn w:val="a"/>
    <w:link w:val="Pro-Gramma0"/>
    <w:uiPriority w:val="99"/>
    <w:rsid w:val="00CF5F4E"/>
    <w:pPr>
      <w:spacing w:before="120" w:after="0" w:line="288" w:lineRule="auto"/>
      <w:ind w:left="1134"/>
      <w:jc w:val="both"/>
    </w:pPr>
    <w:rPr>
      <w:rFonts w:ascii="Georgia" w:hAnsi="Georgia" w:cs="Times New Roman"/>
      <w:sz w:val="24"/>
      <w:szCs w:val="24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CF5F4E"/>
    <w:rPr>
      <w:rFonts w:ascii="Georgia" w:hAnsi="Georgia" w:cs="Georgia"/>
      <w:sz w:val="24"/>
      <w:szCs w:val="24"/>
      <w:lang w:eastAsia="ru-RU"/>
    </w:rPr>
  </w:style>
  <w:style w:type="paragraph" w:customStyle="1" w:styleId="Pro-List1">
    <w:name w:val="Pro-List #1"/>
    <w:basedOn w:val="Pro-Gramma"/>
    <w:uiPriority w:val="99"/>
    <w:rsid w:val="00CF5F4E"/>
    <w:pPr>
      <w:suppressAutoHyphens/>
      <w:spacing w:before="180"/>
      <w:ind w:hanging="567"/>
    </w:pPr>
    <w:rPr>
      <w:lang w:eastAsia="ar-SA"/>
    </w:rPr>
  </w:style>
  <w:style w:type="paragraph" w:customStyle="1" w:styleId="Default">
    <w:name w:val="Default"/>
    <w:rsid w:val="00B5563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Normal (Web)"/>
    <w:basedOn w:val="a"/>
    <w:rsid w:val="00BB3AC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B51F3"/>
    <w:pPr>
      <w:ind w:left="720"/>
    </w:pPr>
  </w:style>
  <w:style w:type="paragraph" w:styleId="a6">
    <w:name w:val="No Spacing"/>
    <w:link w:val="a7"/>
    <w:qFormat/>
    <w:rsid w:val="00A427E1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semiHidden/>
    <w:rsid w:val="00A5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A532D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C585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Emphasis"/>
    <w:basedOn w:val="a0"/>
    <w:qFormat/>
    <w:locked/>
    <w:rsid w:val="005C5853"/>
    <w:rPr>
      <w:i/>
      <w:iCs/>
    </w:rPr>
  </w:style>
  <w:style w:type="character" w:customStyle="1" w:styleId="21">
    <w:name w:val="Заголовок 2 Знак"/>
    <w:basedOn w:val="a0"/>
    <w:link w:val="20"/>
    <w:uiPriority w:val="99"/>
    <w:rsid w:val="005C585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5C585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b">
    <w:name w:val="Strong"/>
    <w:basedOn w:val="a0"/>
    <w:qFormat/>
    <w:locked/>
    <w:rsid w:val="00115095"/>
    <w:rPr>
      <w:b/>
      <w:bCs/>
    </w:rPr>
  </w:style>
  <w:style w:type="character" w:styleId="ac">
    <w:name w:val="Subtle Emphasis"/>
    <w:basedOn w:val="a0"/>
    <w:uiPriority w:val="19"/>
    <w:qFormat/>
    <w:rsid w:val="00115095"/>
    <w:rPr>
      <w:i/>
      <w:iCs/>
      <w:color w:val="808080"/>
    </w:rPr>
  </w:style>
  <w:style w:type="character" w:customStyle="1" w:styleId="ad">
    <w:name w:val="Основной шрифт"/>
    <w:uiPriority w:val="99"/>
    <w:rsid w:val="00BA7394"/>
  </w:style>
  <w:style w:type="paragraph" w:customStyle="1" w:styleId="13">
    <w:name w:val="Обычный1"/>
    <w:uiPriority w:val="99"/>
    <w:rsid w:val="00BA7394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14">
    <w:name w:val="Основной шрифт1"/>
    <w:uiPriority w:val="99"/>
    <w:rsid w:val="00BA7394"/>
  </w:style>
  <w:style w:type="paragraph" w:styleId="ae">
    <w:name w:val="header"/>
    <w:basedOn w:val="13"/>
    <w:link w:val="af"/>
    <w:rsid w:val="00BA7394"/>
    <w:pPr>
      <w:tabs>
        <w:tab w:val="center" w:pos="4536"/>
        <w:tab w:val="right" w:pos="9072"/>
      </w:tabs>
    </w:pPr>
  </w:style>
  <w:style w:type="character" w:customStyle="1" w:styleId="af">
    <w:name w:val="Верхний колонтитул Знак"/>
    <w:basedOn w:val="a0"/>
    <w:link w:val="ae"/>
    <w:rsid w:val="00BA7394"/>
    <w:rPr>
      <w:rFonts w:ascii="Times New Roman" w:hAnsi="Times New Roman"/>
    </w:rPr>
  </w:style>
  <w:style w:type="paragraph" w:styleId="af0">
    <w:name w:val="footer"/>
    <w:basedOn w:val="13"/>
    <w:link w:val="af1"/>
    <w:rsid w:val="00BA7394"/>
    <w:pPr>
      <w:tabs>
        <w:tab w:val="center" w:pos="4536"/>
        <w:tab w:val="right" w:pos="9072"/>
      </w:tabs>
    </w:pPr>
  </w:style>
  <w:style w:type="character" w:customStyle="1" w:styleId="af1">
    <w:name w:val="Нижний колонтитул Знак"/>
    <w:basedOn w:val="a0"/>
    <w:link w:val="af0"/>
    <w:rsid w:val="00BA7394"/>
    <w:rPr>
      <w:rFonts w:ascii="Times New Roman" w:hAnsi="Times New Roman"/>
    </w:rPr>
  </w:style>
  <w:style w:type="character" w:customStyle="1" w:styleId="af2">
    <w:name w:val="номер страницы"/>
    <w:basedOn w:val="14"/>
    <w:uiPriority w:val="99"/>
    <w:rsid w:val="00BA7394"/>
  </w:style>
  <w:style w:type="paragraph" w:styleId="af3">
    <w:name w:val="caption"/>
    <w:basedOn w:val="a"/>
    <w:next w:val="a"/>
    <w:uiPriority w:val="99"/>
    <w:qFormat/>
    <w:locked/>
    <w:rsid w:val="00BA7394"/>
    <w:pPr>
      <w:widowControl w:val="0"/>
      <w:autoSpaceDE w:val="0"/>
      <w:autoSpaceDN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"/>
    <w:basedOn w:val="a"/>
    <w:link w:val="af5"/>
    <w:rsid w:val="00BA7394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BA7394"/>
    <w:rPr>
      <w:rFonts w:ascii="Times New Roman" w:hAnsi="Times New Roman"/>
      <w:sz w:val="28"/>
      <w:szCs w:val="28"/>
    </w:rPr>
  </w:style>
  <w:style w:type="paragraph" w:styleId="22">
    <w:name w:val="Body Text 2"/>
    <w:basedOn w:val="a"/>
    <w:link w:val="23"/>
    <w:uiPriority w:val="99"/>
    <w:rsid w:val="00BA739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BA7394"/>
    <w:rPr>
      <w:rFonts w:ascii="Times New Roman" w:hAnsi="Times New Roman"/>
      <w:sz w:val="28"/>
      <w:szCs w:val="28"/>
    </w:rPr>
  </w:style>
  <w:style w:type="paragraph" w:styleId="af6">
    <w:name w:val="Title"/>
    <w:basedOn w:val="a"/>
    <w:link w:val="af7"/>
    <w:uiPriority w:val="99"/>
    <w:qFormat/>
    <w:locked/>
    <w:rsid w:val="00BA7394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BA7394"/>
    <w:rPr>
      <w:rFonts w:ascii="Times New Roman" w:hAnsi="Times New Roman"/>
      <w:b/>
      <w:bCs/>
      <w:sz w:val="24"/>
      <w:szCs w:val="24"/>
    </w:rPr>
  </w:style>
  <w:style w:type="paragraph" w:styleId="af8">
    <w:name w:val="Subtitle"/>
    <w:basedOn w:val="a"/>
    <w:link w:val="af9"/>
    <w:uiPriority w:val="99"/>
    <w:qFormat/>
    <w:locked/>
    <w:rsid w:val="00BA7394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pacing w:val="2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uiPriority w:val="99"/>
    <w:rsid w:val="00BA7394"/>
    <w:rPr>
      <w:rFonts w:ascii="Times New Roman" w:hAnsi="Times New Roman"/>
      <w:b/>
      <w:bCs/>
      <w:spacing w:val="2"/>
      <w:sz w:val="24"/>
      <w:szCs w:val="24"/>
    </w:rPr>
  </w:style>
  <w:style w:type="paragraph" w:styleId="afa">
    <w:name w:val="Body Text Indent"/>
    <w:aliases w:val="Основной текст 1,Нумерованный список !!,Надин стиль,Основной текст без отступа"/>
    <w:basedOn w:val="a"/>
    <w:link w:val="afb"/>
    <w:unhideWhenUsed/>
    <w:rsid w:val="00BA7394"/>
    <w:pPr>
      <w:widowControl w:val="0"/>
      <w:autoSpaceDE w:val="0"/>
      <w:autoSpaceDN w:val="0"/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fa"/>
    <w:rsid w:val="00BA7394"/>
    <w:rPr>
      <w:rFonts w:ascii="Times New Roman" w:hAnsi="Times New Roman"/>
    </w:rPr>
  </w:style>
  <w:style w:type="paragraph" w:styleId="2">
    <w:name w:val="List Bullet 2"/>
    <w:basedOn w:val="a"/>
    <w:autoRedefine/>
    <w:semiHidden/>
    <w:unhideWhenUsed/>
    <w:rsid w:val="00BA7394"/>
    <w:pPr>
      <w:numPr>
        <w:numId w:val="28"/>
      </w:numPr>
      <w:tabs>
        <w:tab w:val="clear" w:pos="643"/>
      </w:tabs>
      <w:spacing w:after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BA73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c">
    <w:name w:val="page number"/>
    <w:basedOn w:val="a0"/>
    <w:rsid w:val="00BA7394"/>
  </w:style>
  <w:style w:type="paragraph" w:customStyle="1" w:styleId="210">
    <w:name w:val="Основной текст 21"/>
    <w:basedOn w:val="a"/>
    <w:rsid w:val="00BA7394"/>
    <w:pPr>
      <w:suppressAutoHyphens/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p2">
    <w:name w:val="p2"/>
    <w:basedOn w:val="a"/>
    <w:rsid w:val="00BA73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394"/>
  </w:style>
  <w:style w:type="paragraph" w:styleId="HTML">
    <w:name w:val="HTML Preformatted"/>
    <w:basedOn w:val="a"/>
    <w:link w:val="HTML0"/>
    <w:rsid w:val="00BA7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rsid w:val="00BA7394"/>
    <w:rPr>
      <w:rFonts w:ascii="Courier New" w:eastAsia="Calibri" w:hAnsi="Courier New" w:cs="Courier New"/>
      <w:sz w:val="22"/>
      <w:szCs w:val="22"/>
      <w:lang w:eastAsia="en-US"/>
    </w:rPr>
  </w:style>
  <w:style w:type="paragraph" w:customStyle="1" w:styleId="Pro-List2">
    <w:name w:val="Pro-List #2"/>
    <w:basedOn w:val="a"/>
    <w:link w:val="Pro-List20"/>
    <w:rsid w:val="00BA7394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  <w:lang w:eastAsia="ru-RU"/>
    </w:rPr>
  </w:style>
  <w:style w:type="character" w:customStyle="1" w:styleId="Pro-List20">
    <w:name w:val="Pro-List #2 Знак"/>
    <w:basedOn w:val="a0"/>
    <w:link w:val="Pro-List2"/>
    <w:locked/>
    <w:rsid w:val="00BA7394"/>
    <w:rPr>
      <w:rFonts w:ascii="Georgia" w:eastAsia="SimSun" w:hAnsi="Georgia" w:cs="Georgia"/>
    </w:rPr>
  </w:style>
  <w:style w:type="paragraph" w:customStyle="1" w:styleId="ConsPlusCell">
    <w:name w:val="ConsPlusCell"/>
    <w:rsid w:val="00BA73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7">
    <w:name w:val="Без интервала Знак"/>
    <w:link w:val="a6"/>
    <w:rsid w:val="00E14277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E27E1-0498-4B75-8E89-3ECD4F34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61</Pages>
  <Words>10083</Words>
  <Characters>75211</Characters>
  <Application>Microsoft Office Word</Application>
  <DocSecurity>0</DocSecurity>
  <Lines>626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Алеша</dc:creator>
  <cp:lastModifiedBy>User</cp:lastModifiedBy>
  <cp:revision>22</cp:revision>
  <cp:lastPrinted>2021-02-08T11:23:00Z</cp:lastPrinted>
  <dcterms:created xsi:type="dcterms:W3CDTF">2021-01-25T09:23:00Z</dcterms:created>
  <dcterms:modified xsi:type="dcterms:W3CDTF">2021-08-16T06:53:00Z</dcterms:modified>
</cp:coreProperties>
</file>