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План работы МО учителей немецкого языка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- 202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учебный год.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тема: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Современные методические требования к реализации предметного содержания на учебных занятиях по немецкому языку.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Цель методической работы: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Способствовать повышению уровня профессиональной компетентности педагогов через использование современных технологий в образовательном процессе.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Занятие 1 (август).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плана работы методического объединения на новый учебный год.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 и подготовка материалов школьного этапа олимпиады по немецкому языку.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9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Занятие 2 (ноябрь).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олимпиады по немецкому языку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Повышение мотивации учащихся к изучению иностранного языка через внеклассную деятельность (обмен опытом)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Целеполагание на уроках иностранного языка Непурина А.А.)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Занятие 3 (март).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Способы речевой активации речевой деятельности учащихся а уроках немецкого языка.(Родионова Е.В.)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Лингвострановедческий материал на уроках немецкого языка в старших классах  (Блинова Н.В.)</w:t>
      </w:r>
    </w:p>
    <w:p>
      <w:pPr>
        <w:pStyle w:val="ListParagraph"/>
        <w:spacing w:before="0" w:after="200"/>
        <w:contextualSpacing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0e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124</Words>
  <Characters>875</Characters>
  <CharactersWithSpaces>1159</CharactersWithSpaces>
  <Paragraphs>16</Paragraphs>
  <Company>Порздневская СШ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2022-09-08T07:30:00Z</dcterms:created>
  <dc:creator>Ученик-4</dc:creator>
  <dc:description/>
  <dc:language>ru-RU</dc:language>
  <cp:lastModifiedBy/>
  <cp:lastPrinted>2019-09-25T08:54:00Z</cp:lastPrinted>
  <dcterms:modified xsi:type="dcterms:W3CDTF">2023-10-10T10:16:03Z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