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9"/>
      </w:tblGrid>
      <w:tr w:rsidR="006F13AD" w:rsidRPr="006F13AD" w:rsidTr="006F13AD">
        <w:tc>
          <w:tcPr>
            <w:tcW w:w="9709" w:type="dxa"/>
            <w:shd w:val="clear" w:color="auto" w:fill="FAFAFA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3AD" w:rsidRPr="006F13AD">
              <w:trPr>
                <w:jc w:val="center"/>
              </w:trPr>
              <w:tc>
                <w:tcPr>
                  <w:tcW w:w="9000" w:type="dxa"/>
                  <w:hideMark/>
                </w:tcPr>
                <w:p w:rsidR="006F13AD" w:rsidRPr="006F13AD" w:rsidRDefault="006F13AD" w:rsidP="006F1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13AD" w:rsidRDefault="006F13AD" w:rsidP="006F1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6F13AD" w:rsidRDefault="006F13AD" w:rsidP="006F1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Уважаемые педагоги!</w:t>
            </w:r>
          </w:p>
          <w:p w:rsidR="006F13AD" w:rsidRDefault="006F13AD" w:rsidP="006F1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6F13AD" w:rsidRDefault="006F13AD" w:rsidP="006F1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6F13AD" w:rsidRPr="006F13AD" w:rsidRDefault="006F13AD" w:rsidP="006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A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Приглашаем Вас принять участие во </w:t>
            </w:r>
            <w:hyperlink r:id="rId5" w:tgtFrame="_blank" w:history="1">
              <w:r w:rsidRPr="006F13AD">
                <w:rPr>
                  <w:rFonts w:ascii="Helvetica" w:eastAsia="Times New Roman" w:hAnsi="Helvetica" w:cs="Helvetica"/>
                  <w:color w:val="337AB7"/>
                  <w:sz w:val="24"/>
                  <w:szCs w:val="24"/>
                  <w:lang w:eastAsia="ru-RU"/>
                </w:rPr>
                <w:t>II Всероссийской командной олимпиаде по функциональной грамотности «Учимся для жизни – стремимся в будущее!»</w:t>
              </w:r>
            </w:hyperlink>
          </w:p>
          <w:p w:rsidR="006F13AD" w:rsidRPr="006F13AD" w:rsidRDefault="006F13AD" w:rsidP="006F13A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AD" w:rsidRPr="006F13AD" w:rsidRDefault="006F13AD" w:rsidP="006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A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 участию в олимпиаде приглашаются школьные команды из 8 человек:</w:t>
            </w:r>
            <w:r w:rsidRPr="006F13A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шесть обучающихся 7 – 9 классов и два педагога-наставника.</w:t>
            </w:r>
          </w:p>
          <w:p w:rsidR="006F13AD" w:rsidRPr="006F13AD" w:rsidRDefault="006F13AD" w:rsidP="006F13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13A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Командам предлагается продемонстрировать свой уровень читательской, математической, </w:t>
            </w:r>
            <w:proofErr w:type="gramStart"/>
            <w:r w:rsidRPr="006F13A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F13A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 финансовой грамотностей. Представится возможность также посостязаться в глобальных компетенциях и креативном мышлении. Участников ждут увлекательные олимпиадные задания, разработанные экспертами федерального уровня в области формирования и оценивания функциональной грамотности обучающихся.</w:t>
            </w:r>
            <w:r w:rsidRPr="006F13AD">
              <w:rPr>
                <w:rFonts w:ascii="Helvetica" w:eastAsia="Times New Roman" w:hAnsi="Helvetica" w:cs="Helvetica"/>
                <w:color w:val="2C2D2E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3AD" w:rsidRPr="006F13A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3AD" w:rsidRPr="006F13AD" w:rsidTr="006F13A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3AD" w:rsidRPr="006F13AD">
                          <w:tc>
                            <w:tcPr>
                              <w:tcW w:w="0" w:type="auto"/>
                              <w:hideMark/>
                            </w:tcPr>
                            <w:p w:rsidR="006F13AD" w:rsidRPr="006F13AD" w:rsidRDefault="006F13AD" w:rsidP="006F13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13AD" w:rsidRPr="006F13AD" w:rsidRDefault="006F13AD" w:rsidP="006F1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13AD" w:rsidRPr="006F13AD" w:rsidTr="006F13AD">
              <w:tblPrEx>
                <w:jc w:val="left"/>
                <w:shd w:val="clear" w:color="auto" w:fill="FAFAFA"/>
              </w:tblPrEx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3AD" w:rsidRPr="006F13AD">
                    <w:tc>
                      <w:tcPr>
                        <w:tcW w:w="0" w:type="auto"/>
                        <w:hideMark/>
                      </w:tcPr>
                      <w:p w:rsidR="006F13AD" w:rsidRPr="006F13AD" w:rsidRDefault="006F13AD" w:rsidP="006F13AD">
                        <w:pPr>
                          <w:spacing w:before="100" w:beforeAutospacing="1" w:after="24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6F13A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A3FB0"/>
                            <w:sz w:val="36"/>
                            <w:szCs w:val="36"/>
                            <w:lang w:eastAsia="ru-RU"/>
                          </w:rPr>
                          <w:t>Призовой фонд</w:t>
                        </w:r>
                      </w:p>
                    </w:tc>
                  </w:tr>
                </w:tbl>
                <w:p w:rsidR="006F13AD" w:rsidRPr="006F13AD" w:rsidRDefault="006F13AD" w:rsidP="006F13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F13AD" w:rsidRPr="006F13AD" w:rsidRDefault="006F13AD" w:rsidP="006F13AD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13AD">
              <w:rPr>
                <w:rFonts w:ascii="Helvetica" w:eastAsia="Times New Roman" w:hAnsi="Helvetica" w:cs="Helvetica"/>
                <w:color w:val="2C2D2E"/>
                <w:sz w:val="23"/>
                <w:szCs w:val="23"/>
                <w:lang w:eastAsia="ru-RU"/>
              </w:rPr>
              <w:t> </w:t>
            </w:r>
          </w:p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6F13AD" w:rsidRPr="006F13AD" w:rsidTr="006F13AD"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9"/>
                  </w:tblGrid>
                  <w:tr w:rsidR="006F13AD" w:rsidRPr="006F13AD">
                    <w:tc>
                      <w:tcPr>
                        <w:tcW w:w="0" w:type="auto"/>
                        <w:hideMark/>
                      </w:tcPr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3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1-е место:</w:t>
                        </w:r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 школьники получат путевки в МДЦ «Артек» на профильную смену «Предприниматели будущего», а педагоги-наставники – образовательный тур в Армению</w:t>
                        </w:r>
                      </w:p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3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2-е место:</w:t>
                        </w:r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 школьники будут награждены грантами на участие в программе «Карьерный навигатор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Junior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» от Школы управления СКОЛКОВО, а педагоги-наставники – ноутбуками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Lenovo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Skysmart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 Класс (компания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Skyeng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3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3-е место:</w:t>
                        </w:r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 школьники получат ценные призы от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Skysmart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 Класс (компания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Skyeng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) –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Apple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Watch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, а педагоги-наставники – умные гаджеты от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Сбера</w:t>
                        </w:r>
                        <w:proofErr w:type="spellEnd"/>
                      </w:p>
                      <w:p w:rsidR="006F13AD" w:rsidRPr="006F13AD" w:rsidRDefault="006F13AD" w:rsidP="006F13AD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Участники команд, вошедших в ТОП-3 олимпиады, награждаются сертификатами на 4 бесплатных урока по любой из 10 дисциплин от 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Skysmart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 Класс (компания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Skyeng</w:t>
                        </w:r>
                        <w:proofErr w:type="spell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6F13AD" w:rsidRPr="006F13AD" w:rsidRDefault="006F13AD" w:rsidP="006F13AD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Школы, вошедшие в ТОП-5 олимпиады, получают современный портативный комплект лабораторного оборудования по </w:t>
                        </w:r>
                        <w:proofErr w:type="gram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естественно-научному</w:t>
                        </w:r>
                        <w:proofErr w:type="gramEnd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 xml:space="preserve"> профилю от компании </w:t>
                        </w:r>
                        <w:proofErr w:type="spellStart"/>
                        <w:r w:rsidRPr="006F13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  <w:t>Releon</w:t>
                        </w:r>
                        <w:proofErr w:type="spellEnd"/>
                      </w:p>
                    </w:tc>
                  </w:tr>
                </w:tbl>
                <w:p w:rsidR="006F13AD" w:rsidRPr="006F13AD" w:rsidRDefault="006F13AD" w:rsidP="006F13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F13AD" w:rsidRPr="006F13AD" w:rsidRDefault="006F13AD" w:rsidP="006F13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6F13AD">
              <w:rPr>
                <w:rFonts w:ascii="Helvetica" w:eastAsia="Times New Roman" w:hAnsi="Helvetica" w:cs="Helvetica"/>
                <w:color w:val="2C2D2E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3AD" w:rsidRPr="006F13A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F13AD" w:rsidRPr="006F13AD" w:rsidTr="006F13AD">
                    <w:tc>
                      <w:tcPr>
                        <w:tcW w:w="2500" w:type="pct"/>
                        <w:hideMark/>
                      </w:tcPr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13AD" w:rsidRPr="006F13AD" w:rsidRDefault="006F13AD" w:rsidP="006F1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13AD" w:rsidRPr="006F13AD" w:rsidRDefault="006F13AD" w:rsidP="006F13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13AD">
              <w:rPr>
                <w:rFonts w:ascii="Helvetica" w:eastAsia="Times New Roman" w:hAnsi="Helvetica" w:cs="Helvetica"/>
                <w:color w:val="2C2D2E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3AD" w:rsidRPr="006F13A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3AD" w:rsidRPr="006F13AD" w:rsidTr="006F13AD">
                    <w:tc>
                      <w:tcPr>
                        <w:tcW w:w="0" w:type="auto"/>
                        <w:hideMark/>
                      </w:tcPr>
                      <w:p w:rsidR="006F13AD" w:rsidRPr="006F13AD" w:rsidRDefault="006F13AD" w:rsidP="006F1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13AD" w:rsidRPr="006F13AD" w:rsidRDefault="006F13AD" w:rsidP="006F1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13AD" w:rsidRPr="006F13AD" w:rsidRDefault="006F13AD" w:rsidP="006F1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334DD9" w:rsidRDefault="00334DD9"/>
    <w:sectPr w:rsidR="00334DD9" w:rsidSect="006F1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D"/>
    <w:rsid w:val="00334DD9"/>
    <w:rsid w:val="006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3417">
                  <w:marLeft w:val="0"/>
                  <w:marRight w:val="0"/>
                  <w:marTop w:val="0"/>
                  <w:marBottom w:val="0"/>
                  <w:divBdr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divBdr>
                </w:div>
              </w:divsChild>
            </w:div>
          </w:divsChild>
        </w:div>
        <w:div w:id="1820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prosv.ru/g/21597497403/a94a37a7?v=UvncuY3cvJHcuEGZhlGctlGbv9yL6MHc0R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2022-02-16T06:40:00Z</dcterms:created>
  <dcterms:modified xsi:type="dcterms:W3CDTF">2022-02-16T06:43:00Z</dcterms:modified>
</cp:coreProperties>
</file>